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7B6F8" w14:textId="3D79BE2E" w:rsidR="00096ED7" w:rsidRDefault="00C771DE" w:rsidP="00C97F92">
      <w:pPr>
        <w:spacing w:after="0" w:line="240" w:lineRule="auto"/>
        <w:jc w:val="right"/>
        <w:rPr>
          <w:rFonts w:ascii="Times New Roman" w:hAnsi="Times New Roman" w:cs="Times New Roman"/>
          <w:sz w:val="24"/>
          <w:szCs w:val="24"/>
        </w:rPr>
      </w:pPr>
      <w:r w:rsidRPr="00C771DE">
        <w:rPr>
          <w:rFonts w:ascii="Times New Roman" w:hAnsi="Times New Roman" w:cs="Times New Roman"/>
          <w:sz w:val="24"/>
          <w:szCs w:val="24"/>
        </w:rPr>
        <w:t>Välismaalaste seaduse</w:t>
      </w:r>
      <w:r w:rsidR="004650DA">
        <w:rPr>
          <w:rFonts w:ascii="Times New Roman" w:hAnsi="Times New Roman" w:cs="Times New Roman"/>
          <w:sz w:val="24"/>
          <w:szCs w:val="24"/>
        </w:rPr>
        <w:t xml:space="preserve"> muutmise</w:t>
      </w:r>
      <w:r w:rsidRPr="00C771DE">
        <w:rPr>
          <w:rFonts w:ascii="Times New Roman" w:hAnsi="Times New Roman" w:cs="Times New Roman"/>
          <w:sz w:val="24"/>
          <w:szCs w:val="24"/>
        </w:rPr>
        <w:t xml:space="preserve"> </w:t>
      </w:r>
      <w:r w:rsidR="004650DA" w:rsidRPr="004650DA">
        <w:rPr>
          <w:rFonts w:ascii="Times New Roman" w:hAnsi="Times New Roman" w:cs="Times New Roman"/>
          <w:sz w:val="24"/>
          <w:szCs w:val="24"/>
        </w:rPr>
        <w:t xml:space="preserve">ja </w:t>
      </w:r>
      <w:r w:rsidR="00FD557E">
        <w:rPr>
          <w:rFonts w:ascii="Times New Roman" w:hAnsi="Times New Roman" w:cs="Times New Roman"/>
          <w:sz w:val="24"/>
          <w:szCs w:val="24"/>
        </w:rPr>
        <w:t xml:space="preserve">sellega seonduvalt </w:t>
      </w:r>
      <w:r w:rsidR="004650DA" w:rsidRPr="004650DA">
        <w:rPr>
          <w:rFonts w:ascii="Times New Roman" w:hAnsi="Times New Roman" w:cs="Times New Roman"/>
          <w:sz w:val="24"/>
          <w:szCs w:val="24"/>
        </w:rPr>
        <w:t xml:space="preserve">teiste seaduste </w:t>
      </w:r>
    </w:p>
    <w:p w14:paraId="528AFAA3" w14:textId="7FA7BF02" w:rsidR="00C97F92" w:rsidRPr="00C97F92" w:rsidRDefault="004650DA" w:rsidP="00C97F92">
      <w:pPr>
        <w:spacing w:after="0" w:line="240" w:lineRule="auto"/>
        <w:jc w:val="right"/>
        <w:rPr>
          <w:rFonts w:ascii="Times New Roman" w:hAnsi="Times New Roman" w:cs="Times New Roman"/>
          <w:sz w:val="24"/>
          <w:szCs w:val="24"/>
        </w:rPr>
      </w:pPr>
      <w:r w:rsidRPr="004650DA">
        <w:rPr>
          <w:rFonts w:ascii="Times New Roman" w:hAnsi="Times New Roman" w:cs="Times New Roman"/>
          <w:sz w:val="24"/>
          <w:szCs w:val="24"/>
        </w:rPr>
        <w:t>muutmise seaduse (ühtne luba)</w:t>
      </w:r>
      <w:r>
        <w:rPr>
          <w:rFonts w:ascii="Times New Roman" w:hAnsi="Times New Roman" w:cs="Times New Roman"/>
          <w:sz w:val="24"/>
          <w:szCs w:val="24"/>
        </w:rPr>
        <w:t xml:space="preserve"> </w:t>
      </w:r>
      <w:r w:rsidR="00C97F92" w:rsidRPr="00C97F92">
        <w:rPr>
          <w:rFonts w:ascii="Times New Roman" w:hAnsi="Times New Roman" w:cs="Times New Roman"/>
          <w:sz w:val="24"/>
          <w:szCs w:val="24"/>
        </w:rPr>
        <w:t>eelnõu seletuskir</w:t>
      </w:r>
      <w:r w:rsidR="00F05994">
        <w:rPr>
          <w:rFonts w:ascii="Times New Roman" w:hAnsi="Times New Roman" w:cs="Times New Roman"/>
          <w:sz w:val="24"/>
          <w:szCs w:val="24"/>
        </w:rPr>
        <w:t>i</w:t>
      </w:r>
    </w:p>
    <w:p w14:paraId="38BE1EAD" w14:textId="6952403E" w:rsidR="00C97F92" w:rsidRPr="00C97F92" w:rsidRDefault="00C97F92" w:rsidP="00C97F92">
      <w:pPr>
        <w:spacing w:after="0" w:line="240" w:lineRule="auto"/>
        <w:jc w:val="right"/>
        <w:rPr>
          <w:rFonts w:ascii="Times New Roman" w:hAnsi="Times New Roman" w:cs="Times New Roman"/>
          <w:sz w:val="24"/>
          <w:szCs w:val="24"/>
        </w:rPr>
      </w:pPr>
      <w:r w:rsidRPr="00C97F92">
        <w:rPr>
          <w:rFonts w:ascii="Times New Roman" w:hAnsi="Times New Roman" w:cs="Times New Roman"/>
          <w:sz w:val="24"/>
          <w:szCs w:val="24"/>
        </w:rPr>
        <w:t>Lisa</w:t>
      </w:r>
      <w:r w:rsidR="00465AF3">
        <w:rPr>
          <w:rFonts w:ascii="Times New Roman" w:hAnsi="Times New Roman" w:cs="Times New Roman"/>
          <w:sz w:val="24"/>
          <w:szCs w:val="24"/>
        </w:rPr>
        <w:t xml:space="preserve"> 1</w:t>
      </w:r>
    </w:p>
    <w:p w14:paraId="70AB960E" w14:textId="77777777" w:rsidR="00C97F92" w:rsidRPr="00C97F92" w:rsidRDefault="00C97F92" w:rsidP="00C97F92">
      <w:pPr>
        <w:spacing w:after="0" w:line="240" w:lineRule="auto"/>
        <w:rPr>
          <w:rFonts w:ascii="Times New Roman" w:hAnsi="Times New Roman" w:cs="Times New Roman"/>
          <w:sz w:val="24"/>
          <w:szCs w:val="24"/>
        </w:rPr>
      </w:pPr>
    </w:p>
    <w:p w14:paraId="0D7B9F92" w14:textId="7EAE04E9" w:rsidR="008A3E42" w:rsidRDefault="008A3E42" w:rsidP="00A17142">
      <w:pPr>
        <w:spacing w:after="0" w:line="240" w:lineRule="auto"/>
        <w:jc w:val="right"/>
        <w:rPr>
          <w:rFonts w:ascii="Times New Roman" w:hAnsi="Times New Roman" w:cs="Times New Roman"/>
          <w:sz w:val="24"/>
          <w:szCs w:val="24"/>
        </w:rPr>
      </w:pPr>
      <w:r w:rsidRPr="00C97F92">
        <w:rPr>
          <w:rFonts w:ascii="Times New Roman" w:hAnsi="Times New Roman" w:cs="Times New Roman"/>
          <w:sz w:val="24"/>
          <w:szCs w:val="24"/>
        </w:rPr>
        <w:t>Rakendusakti kavand</w:t>
      </w:r>
      <w:r w:rsidR="00096ED7">
        <w:rPr>
          <w:rFonts w:ascii="Times New Roman" w:hAnsi="Times New Roman" w:cs="Times New Roman"/>
          <w:sz w:val="24"/>
          <w:szCs w:val="24"/>
        </w:rPr>
        <w:t xml:space="preserve"> nr 1</w:t>
      </w:r>
    </w:p>
    <w:p w14:paraId="26C451FE" w14:textId="77777777" w:rsidR="008A3E42" w:rsidRDefault="008A3E42" w:rsidP="00C97F92">
      <w:pPr>
        <w:spacing w:after="0" w:line="240" w:lineRule="auto"/>
        <w:rPr>
          <w:rFonts w:ascii="Times New Roman" w:hAnsi="Times New Roman" w:cs="Times New Roman"/>
          <w:sz w:val="24"/>
          <w:szCs w:val="24"/>
        </w:rPr>
      </w:pPr>
    </w:p>
    <w:p w14:paraId="2DC9E1EA" w14:textId="1DC2549E" w:rsidR="0037147A" w:rsidRDefault="0037147A" w:rsidP="0033273D">
      <w:pPr>
        <w:spacing w:after="0" w:line="240" w:lineRule="auto"/>
        <w:jc w:val="right"/>
        <w:rPr>
          <w:rFonts w:ascii="Times New Roman" w:hAnsi="Times New Roman" w:cs="Times New Roman"/>
          <w:bCs/>
          <w:sz w:val="24"/>
          <w:szCs w:val="24"/>
        </w:rPr>
      </w:pPr>
      <w:bookmarkStart w:id="0" w:name="_Hlk148087539"/>
      <w:r w:rsidRPr="0037147A">
        <w:rPr>
          <w:rFonts w:ascii="Times New Roman" w:hAnsi="Times New Roman" w:cs="Times New Roman"/>
          <w:bCs/>
          <w:sz w:val="24"/>
          <w:szCs w:val="24"/>
        </w:rPr>
        <w:t>EELNÕU</w:t>
      </w:r>
    </w:p>
    <w:p w14:paraId="741896B6" w14:textId="77777777" w:rsidR="0037147A" w:rsidRDefault="0037147A" w:rsidP="00C97F92">
      <w:pPr>
        <w:spacing w:after="0" w:line="240" w:lineRule="auto"/>
        <w:rPr>
          <w:rFonts w:ascii="Times New Roman" w:hAnsi="Times New Roman" w:cs="Times New Roman"/>
          <w:bCs/>
          <w:sz w:val="24"/>
          <w:szCs w:val="24"/>
        </w:rPr>
      </w:pPr>
    </w:p>
    <w:p w14:paraId="4DF0B6DC" w14:textId="52915DD7" w:rsidR="003D1C0C" w:rsidRPr="00C97F92" w:rsidRDefault="003D1C0C" w:rsidP="00C97F92">
      <w:pPr>
        <w:spacing w:after="0" w:line="240" w:lineRule="auto"/>
        <w:rPr>
          <w:rFonts w:ascii="Times New Roman" w:hAnsi="Times New Roman" w:cs="Times New Roman"/>
          <w:bCs/>
          <w:sz w:val="24"/>
          <w:szCs w:val="24"/>
        </w:rPr>
      </w:pPr>
      <w:r w:rsidRPr="00C97F92">
        <w:rPr>
          <w:rFonts w:ascii="Times New Roman" w:hAnsi="Times New Roman" w:cs="Times New Roman"/>
          <w:bCs/>
          <w:sz w:val="24"/>
          <w:szCs w:val="24"/>
        </w:rPr>
        <w:t>SISEMINISTER</w:t>
      </w:r>
    </w:p>
    <w:p w14:paraId="26A3F4A2" w14:textId="77777777" w:rsidR="003D1C0C" w:rsidRPr="00C97F92" w:rsidRDefault="003D1C0C" w:rsidP="00C97F92">
      <w:pPr>
        <w:spacing w:after="0" w:line="240" w:lineRule="auto"/>
        <w:rPr>
          <w:rFonts w:ascii="Times New Roman" w:hAnsi="Times New Roman" w:cs="Times New Roman"/>
          <w:bCs/>
          <w:sz w:val="24"/>
          <w:szCs w:val="24"/>
        </w:rPr>
      </w:pPr>
    </w:p>
    <w:p w14:paraId="65ECA6DF" w14:textId="7FDF84EF" w:rsidR="003D1C0C" w:rsidRPr="00C97F92" w:rsidRDefault="003D1C0C" w:rsidP="0037147A">
      <w:pPr>
        <w:spacing w:after="0" w:line="240" w:lineRule="auto"/>
        <w:rPr>
          <w:rFonts w:ascii="Times New Roman" w:hAnsi="Times New Roman" w:cs="Times New Roman"/>
          <w:bCs/>
          <w:sz w:val="24"/>
          <w:szCs w:val="24"/>
        </w:rPr>
      </w:pPr>
      <w:r w:rsidRPr="00C97F92">
        <w:rPr>
          <w:rFonts w:ascii="Times New Roman" w:hAnsi="Times New Roman" w:cs="Times New Roman"/>
          <w:bCs/>
          <w:sz w:val="24"/>
          <w:szCs w:val="24"/>
        </w:rPr>
        <w:t>MÄÄRUS</w:t>
      </w:r>
      <w:r w:rsidR="0037147A">
        <w:rPr>
          <w:rFonts w:ascii="Times New Roman" w:hAnsi="Times New Roman" w:cs="Times New Roman"/>
          <w:bCs/>
          <w:sz w:val="24"/>
          <w:szCs w:val="24"/>
        </w:rPr>
        <w:t xml:space="preserve">    </w:t>
      </w:r>
      <w:r w:rsidR="0037147A">
        <w:rPr>
          <w:rFonts w:ascii="Times New Roman" w:hAnsi="Times New Roman" w:cs="Times New Roman"/>
          <w:bCs/>
          <w:sz w:val="24"/>
          <w:szCs w:val="24"/>
        </w:rPr>
        <w:tab/>
      </w:r>
      <w:r w:rsidR="0037147A">
        <w:rPr>
          <w:rFonts w:ascii="Times New Roman" w:hAnsi="Times New Roman" w:cs="Times New Roman"/>
          <w:bCs/>
          <w:sz w:val="24"/>
          <w:szCs w:val="24"/>
        </w:rPr>
        <w:tab/>
      </w:r>
      <w:r w:rsidR="0037147A">
        <w:rPr>
          <w:rFonts w:ascii="Times New Roman" w:hAnsi="Times New Roman" w:cs="Times New Roman"/>
          <w:bCs/>
          <w:sz w:val="24"/>
          <w:szCs w:val="24"/>
        </w:rPr>
        <w:tab/>
      </w:r>
      <w:r w:rsidR="0037147A">
        <w:rPr>
          <w:rFonts w:ascii="Times New Roman" w:hAnsi="Times New Roman" w:cs="Times New Roman"/>
          <w:bCs/>
          <w:sz w:val="24"/>
          <w:szCs w:val="24"/>
        </w:rPr>
        <w:tab/>
      </w:r>
      <w:r w:rsidR="0037147A">
        <w:rPr>
          <w:rFonts w:ascii="Times New Roman" w:hAnsi="Times New Roman" w:cs="Times New Roman"/>
          <w:bCs/>
          <w:sz w:val="24"/>
          <w:szCs w:val="24"/>
        </w:rPr>
        <w:tab/>
      </w:r>
      <w:r w:rsidR="0037147A">
        <w:rPr>
          <w:rFonts w:ascii="Times New Roman" w:hAnsi="Times New Roman" w:cs="Times New Roman"/>
          <w:bCs/>
          <w:sz w:val="24"/>
          <w:szCs w:val="24"/>
        </w:rPr>
        <w:tab/>
      </w:r>
      <w:r w:rsidR="0037147A">
        <w:rPr>
          <w:rFonts w:ascii="Times New Roman" w:hAnsi="Times New Roman" w:cs="Times New Roman"/>
          <w:bCs/>
          <w:sz w:val="24"/>
          <w:szCs w:val="24"/>
        </w:rPr>
        <w:tab/>
      </w:r>
      <w:r w:rsidR="0037147A">
        <w:rPr>
          <w:rFonts w:ascii="Times New Roman" w:hAnsi="Times New Roman" w:cs="Times New Roman"/>
          <w:bCs/>
          <w:sz w:val="24"/>
          <w:szCs w:val="24"/>
        </w:rPr>
        <w:tab/>
      </w:r>
      <w:r w:rsidR="0037147A">
        <w:rPr>
          <w:rFonts w:ascii="Times New Roman" w:hAnsi="Times New Roman" w:cs="Times New Roman"/>
          <w:bCs/>
          <w:sz w:val="24"/>
          <w:szCs w:val="24"/>
        </w:rPr>
        <w:tab/>
      </w:r>
      <w:r w:rsidR="0037147A">
        <w:rPr>
          <w:rFonts w:ascii="Times New Roman" w:hAnsi="Times New Roman" w:cs="Times New Roman"/>
          <w:bCs/>
          <w:sz w:val="24"/>
          <w:szCs w:val="24"/>
        </w:rPr>
        <w:tab/>
      </w:r>
      <w:r w:rsidR="0037147A" w:rsidRPr="0037147A">
        <w:rPr>
          <w:rFonts w:ascii="Times New Roman" w:hAnsi="Times New Roman" w:cs="Times New Roman"/>
          <w:bCs/>
          <w:sz w:val="24"/>
          <w:szCs w:val="24"/>
        </w:rPr>
        <w:t>202</w:t>
      </w:r>
      <w:r w:rsidR="0037147A">
        <w:rPr>
          <w:rFonts w:ascii="Times New Roman" w:hAnsi="Times New Roman" w:cs="Times New Roman"/>
          <w:bCs/>
          <w:sz w:val="24"/>
          <w:szCs w:val="24"/>
        </w:rPr>
        <w:t>5</w:t>
      </w:r>
      <w:r w:rsidR="0037147A" w:rsidRPr="0037147A">
        <w:rPr>
          <w:rFonts w:ascii="Times New Roman" w:hAnsi="Times New Roman" w:cs="Times New Roman"/>
          <w:bCs/>
          <w:sz w:val="24"/>
          <w:szCs w:val="24"/>
        </w:rPr>
        <w:t>. a nr</w:t>
      </w:r>
    </w:p>
    <w:p w14:paraId="3F41F13B" w14:textId="77777777" w:rsidR="003D1C0C" w:rsidRPr="00C97F92" w:rsidRDefault="003D1C0C" w:rsidP="00C97F92">
      <w:pPr>
        <w:spacing w:after="0" w:line="240" w:lineRule="auto"/>
        <w:jc w:val="both"/>
        <w:rPr>
          <w:rFonts w:ascii="Times New Roman" w:hAnsi="Times New Roman" w:cs="Times New Roman"/>
          <w:b/>
          <w:kern w:val="1"/>
          <w:sz w:val="24"/>
          <w:szCs w:val="24"/>
          <w:lang w:eastAsia="et-EE" w:bidi="hi-IN"/>
        </w:rPr>
      </w:pPr>
    </w:p>
    <w:p w14:paraId="174DD11C" w14:textId="77777777" w:rsidR="0037147A" w:rsidRDefault="00950DE4" w:rsidP="00C97F92">
      <w:pPr>
        <w:spacing w:after="0" w:line="240" w:lineRule="auto"/>
        <w:rPr>
          <w:rFonts w:ascii="Times New Roman" w:hAnsi="Times New Roman" w:cs="Times New Roman"/>
          <w:b/>
          <w:sz w:val="24"/>
          <w:szCs w:val="24"/>
        </w:rPr>
      </w:pPr>
      <w:r w:rsidRPr="00C97F92">
        <w:rPr>
          <w:rFonts w:ascii="Times New Roman" w:hAnsi="Times New Roman" w:cs="Times New Roman"/>
          <w:b/>
          <w:sz w:val="24"/>
          <w:szCs w:val="24"/>
        </w:rPr>
        <w:t>Siseministri määruste muutmine</w:t>
      </w:r>
      <w:r w:rsidR="00C97F92">
        <w:rPr>
          <w:rFonts w:ascii="Times New Roman" w:hAnsi="Times New Roman" w:cs="Times New Roman"/>
          <w:b/>
          <w:sz w:val="24"/>
          <w:szCs w:val="24"/>
        </w:rPr>
        <w:t xml:space="preserve"> seoses </w:t>
      </w:r>
      <w:r w:rsidR="0037147A">
        <w:rPr>
          <w:rFonts w:ascii="Times New Roman" w:hAnsi="Times New Roman" w:cs="Times New Roman"/>
          <w:b/>
          <w:sz w:val="24"/>
          <w:szCs w:val="24"/>
        </w:rPr>
        <w:t>v</w:t>
      </w:r>
      <w:r w:rsidR="0037147A" w:rsidRPr="0037147A">
        <w:rPr>
          <w:rFonts w:ascii="Times New Roman" w:hAnsi="Times New Roman" w:cs="Times New Roman"/>
          <w:b/>
          <w:sz w:val="24"/>
          <w:szCs w:val="24"/>
        </w:rPr>
        <w:t xml:space="preserve">älismaalaste seaduse </w:t>
      </w:r>
    </w:p>
    <w:p w14:paraId="5B831D23" w14:textId="77777777" w:rsidR="00096ED7" w:rsidRDefault="0037147A" w:rsidP="00C97F92">
      <w:pPr>
        <w:spacing w:after="0" w:line="240" w:lineRule="auto"/>
        <w:rPr>
          <w:rFonts w:ascii="Times New Roman" w:hAnsi="Times New Roman" w:cs="Times New Roman"/>
          <w:b/>
          <w:sz w:val="24"/>
          <w:szCs w:val="24"/>
        </w:rPr>
      </w:pPr>
      <w:r w:rsidRPr="0037147A">
        <w:rPr>
          <w:rFonts w:ascii="Times New Roman" w:hAnsi="Times New Roman" w:cs="Times New Roman"/>
          <w:b/>
          <w:sz w:val="24"/>
          <w:szCs w:val="24"/>
        </w:rPr>
        <w:t xml:space="preserve">muutmise </w:t>
      </w:r>
      <w:r w:rsidR="00096ED7">
        <w:rPr>
          <w:rFonts w:ascii="Times New Roman" w:hAnsi="Times New Roman" w:cs="Times New Roman"/>
          <w:b/>
          <w:sz w:val="24"/>
          <w:szCs w:val="24"/>
        </w:rPr>
        <w:t xml:space="preserve">ja sellega seonduvalt teiste </w:t>
      </w:r>
      <w:r w:rsidRPr="0037147A">
        <w:rPr>
          <w:rFonts w:ascii="Times New Roman" w:hAnsi="Times New Roman" w:cs="Times New Roman"/>
          <w:b/>
          <w:sz w:val="24"/>
          <w:szCs w:val="24"/>
        </w:rPr>
        <w:t>seadus</w:t>
      </w:r>
      <w:r w:rsidR="00096ED7">
        <w:rPr>
          <w:rFonts w:ascii="Times New Roman" w:hAnsi="Times New Roman" w:cs="Times New Roman"/>
          <w:b/>
          <w:sz w:val="24"/>
          <w:szCs w:val="24"/>
        </w:rPr>
        <w:t xml:space="preserve">te muutmise </w:t>
      </w:r>
    </w:p>
    <w:p w14:paraId="49BAD938" w14:textId="62FB3DEA" w:rsidR="00C97F92" w:rsidRPr="00C97F92" w:rsidRDefault="00096ED7" w:rsidP="00C97F92">
      <w:pPr>
        <w:spacing w:after="0" w:line="240" w:lineRule="auto"/>
        <w:rPr>
          <w:rFonts w:ascii="Times New Roman" w:hAnsi="Times New Roman" w:cs="Times New Roman"/>
          <w:b/>
          <w:sz w:val="24"/>
          <w:szCs w:val="24"/>
        </w:rPr>
      </w:pPr>
      <w:r>
        <w:rPr>
          <w:rFonts w:ascii="Times New Roman" w:hAnsi="Times New Roman" w:cs="Times New Roman"/>
          <w:b/>
          <w:sz w:val="24"/>
          <w:szCs w:val="24"/>
        </w:rPr>
        <w:t>seadusega</w:t>
      </w:r>
      <w:r w:rsidR="0037147A" w:rsidRPr="0037147A">
        <w:rPr>
          <w:rFonts w:ascii="Times New Roman" w:hAnsi="Times New Roman" w:cs="Times New Roman"/>
          <w:b/>
          <w:sz w:val="24"/>
          <w:szCs w:val="24"/>
        </w:rPr>
        <w:t xml:space="preserve"> (ühtne luba)</w:t>
      </w:r>
    </w:p>
    <w:p w14:paraId="6538EB5C" w14:textId="3EF435AE" w:rsidR="00950DE4" w:rsidRPr="00C97F92" w:rsidRDefault="00950DE4" w:rsidP="00C97F92">
      <w:pPr>
        <w:spacing w:after="0" w:line="240" w:lineRule="auto"/>
        <w:rPr>
          <w:rFonts w:ascii="Times New Roman" w:hAnsi="Times New Roman" w:cs="Times New Roman"/>
          <w:b/>
          <w:sz w:val="24"/>
          <w:szCs w:val="24"/>
        </w:rPr>
      </w:pPr>
    </w:p>
    <w:bookmarkEnd w:id="0"/>
    <w:p w14:paraId="0E83F5B9" w14:textId="3E6DE8B1" w:rsidR="00FC6642" w:rsidRPr="00FC6642" w:rsidRDefault="009572E5" w:rsidP="00FC6642">
      <w:pPr>
        <w:spacing w:after="0" w:line="240" w:lineRule="auto"/>
        <w:jc w:val="both"/>
        <w:rPr>
          <w:rFonts w:ascii="Times New Roman" w:hAnsi="Times New Roman" w:cs="Times New Roman"/>
          <w:sz w:val="24"/>
          <w:szCs w:val="24"/>
        </w:rPr>
      </w:pPr>
      <w:r w:rsidRPr="00FC6642">
        <w:rPr>
          <w:rFonts w:ascii="Times New Roman" w:hAnsi="Times New Roman" w:cs="Times New Roman"/>
          <w:sz w:val="24"/>
          <w:szCs w:val="24"/>
        </w:rPr>
        <w:t xml:space="preserve">Määrus kehtestatakse </w:t>
      </w:r>
      <w:r w:rsidR="0037147A" w:rsidRPr="00FC6642">
        <w:rPr>
          <w:rFonts w:ascii="Times New Roman" w:hAnsi="Times New Roman" w:cs="Times New Roman"/>
          <w:sz w:val="24"/>
          <w:szCs w:val="24"/>
        </w:rPr>
        <w:t xml:space="preserve">välismaalaste seaduse § 224 lõike 1 </w:t>
      </w:r>
      <w:r w:rsidR="0037147A" w:rsidRPr="00BE1AF6">
        <w:rPr>
          <w:rFonts w:ascii="Times New Roman" w:hAnsi="Times New Roman" w:cs="Times New Roman"/>
          <w:sz w:val="24"/>
          <w:szCs w:val="24"/>
        </w:rPr>
        <w:t>punktide 1</w:t>
      </w:r>
      <w:r w:rsidR="00BE1AF6" w:rsidRPr="00BE1AF6">
        <w:rPr>
          <w:rFonts w:ascii="Times New Roman" w:hAnsi="Times New Roman" w:cs="Times New Roman"/>
          <w:sz w:val="24"/>
          <w:szCs w:val="24"/>
        </w:rPr>
        <w:t xml:space="preserve"> ja </w:t>
      </w:r>
      <w:r w:rsidR="00BB7BB3" w:rsidRPr="00BE1AF6">
        <w:rPr>
          <w:rFonts w:ascii="Times New Roman" w:hAnsi="Times New Roman" w:cs="Times New Roman"/>
          <w:sz w:val="24"/>
          <w:szCs w:val="24"/>
        </w:rPr>
        <w:t>10</w:t>
      </w:r>
      <w:r w:rsidR="00C01FF5">
        <w:rPr>
          <w:rFonts w:ascii="Times New Roman" w:hAnsi="Times New Roman" w:cs="Times New Roman"/>
          <w:sz w:val="24"/>
          <w:szCs w:val="24"/>
        </w:rPr>
        <w:t xml:space="preserve"> ning</w:t>
      </w:r>
      <w:r w:rsidR="00DA4D11" w:rsidRPr="00BE1AF6">
        <w:rPr>
          <w:rFonts w:ascii="Times New Roman" w:hAnsi="Times New Roman" w:cs="Times New Roman"/>
          <w:sz w:val="24"/>
          <w:szCs w:val="24"/>
        </w:rPr>
        <w:t xml:space="preserve"> </w:t>
      </w:r>
      <w:r w:rsidR="0037147A" w:rsidRPr="00BE1AF6">
        <w:rPr>
          <w:rFonts w:ascii="Times New Roman" w:hAnsi="Times New Roman" w:cs="Times New Roman"/>
          <w:sz w:val="24"/>
          <w:szCs w:val="24"/>
        </w:rPr>
        <w:t xml:space="preserve">§ </w:t>
      </w:r>
      <w:r w:rsidR="00DA4D11" w:rsidRPr="00BE1AF6">
        <w:rPr>
          <w:rFonts w:ascii="Times New Roman" w:hAnsi="Times New Roman" w:cs="Times New Roman"/>
          <w:sz w:val="24"/>
          <w:szCs w:val="24"/>
        </w:rPr>
        <w:t xml:space="preserve">228 lõike 1 </w:t>
      </w:r>
      <w:r w:rsidR="0037147A" w:rsidRPr="00BE1AF6">
        <w:rPr>
          <w:rFonts w:ascii="Times New Roman" w:hAnsi="Times New Roman" w:cs="Times New Roman"/>
          <w:sz w:val="24"/>
          <w:szCs w:val="24"/>
        </w:rPr>
        <w:t>alusel</w:t>
      </w:r>
      <w:r w:rsidRPr="00BE1AF6">
        <w:rPr>
          <w:rFonts w:ascii="Times New Roman" w:hAnsi="Times New Roman" w:cs="Times New Roman"/>
          <w:sz w:val="24"/>
          <w:szCs w:val="24"/>
        </w:rPr>
        <w:t>.</w:t>
      </w:r>
    </w:p>
    <w:p w14:paraId="40715069" w14:textId="77777777" w:rsidR="00F63196" w:rsidRPr="000112C7" w:rsidRDefault="00F63196" w:rsidP="000112C7">
      <w:pPr>
        <w:spacing w:after="0" w:line="240" w:lineRule="auto"/>
        <w:jc w:val="both"/>
        <w:rPr>
          <w:rFonts w:ascii="Times New Roman" w:hAnsi="Times New Roman" w:cs="Times New Roman"/>
          <w:b/>
          <w:bCs/>
          <w:sz w:val="24"/>
          <w:szCs w:val="24"/>
        </w:rPr>
      </w:pPr>
    </w:p>
    <w:p w14:paraId="592F1621" w14:textId="17C8AD5B" w:rsidR="00DA4D11" w:rsidRPr="00DA4D11" w:rsidRDefault="00F63196" w:rsidP="000112C7">
      <w:pPr>
        <w:spacing w:after="0" w:line="240" w:lineRule="auto"/>
        <w:jc w:val="both"/>
        <w:rPr>
          <w:rFonts w:ascii="Times New Roman" w:hAnsi="Times New Roman" w:cs="Times New Roman"/>
          <w:b/>
          <w:bCs/>
          <w:sz w:val="24"/>
          <w:szCs w:val="24"/>
        </w:rPr>
      </w:pPr>
      <w:r w:rsidRPr="000112C7">
        <w:rPr>
          <w:rFonts w:ascii="Times New Roman" w:hAnsi="Times New Roman" w:cs="Times New Roman"/>
          <w:b/>
          <w:bCs/>
          <w:sz w:val="24"/>
          <w:szCs w:val="24"/>
        </w:rPr>
        <w:t xml:space="preserve">§ </w:t>
      </w:r>
      <w:r w:rsidR="00DC004F">
        <w:rPr>
          <w:rFonts w:ascii="Times New Roman" w:hAnsi="Times New Roman" w:cs="Times New Roman"/>
          <w:b/>
          <w:bCs/>
          <w:sz w:val="24"/>
          <w:szCs w:val="24"/>
        </w:rPr>
        <w:t>1</w:t>
      </w:r>
      <w:r w:rsidRPr="000112C7">
        <w:rPr>
          <w:rFonts w:ascii="Times New Roman" w:hAnsi="Times New Roman" w:cs="Times New Roman"/>
          <w:b/>
          <w:bCs/>
          <w:sz w:val="24"/>
          <w:szCs w:val="24"/>
        </w:rPr>
        <w:t xml:space="preserve">. </w:t>
      </w:r>
      <w:r w:rsidR="00DA4D11" w:rsidRPr="000112C7">
        <w:rPr>
          <w:rFonts w:ascii="Times New Roman" w:hAnsi="Times New Roman" w:cs="Times New Roman"/>
          <w:b/>
          <w:bCs/>
          <w:sz w:val="24"/>
          <w:szCs w:val="24"/>
        </w:rPr>
        <w:t>Siseministri 18. detsembri 2015. aasta määruse nr 81 „</w:t>
      </w:r>
      <w:bookmarkStart w:id="1" w:name="_Hlk194063539"/>
      <w:r w:rsidR="00DA4D11" w:rsidRPr="000112C7">
        <w:rPr>
          <w:rFonts w:ascii="Times New Roman" w:hAnsi="Times New Roman" w:cs="Times New Roman"/>
          <w:b/>
          <w:bCs/>
          <w:sz w:val="24"/>
          <w:szCs w:val="24"/>
        </w:rPr>
        <w:t>Elamislubade ja töölubade registri põhimäärus</w:t>
      </w:r>
      <w:bookmarkEnd w:id="1"/>
      <w:r w:rsidR="00DA4D11" w:rsidRPr="000112C7">
        <w:rPr>
          <w:rFonts w:ascii="Times New Roman" w:hAnsi="Times New Roman" w:cs="Times New Roman"/>
          <w:b/>
          <w:bCs/>
          <w:sz w:val="24"/>
          <w:szCs w:val="24"/>
        </w:rPr>
        <w:t>“</w:t>
      </w:r>
      <w:r w:rsidR="00DA4D11">
        <w:rPr>
          <w:rFonts w:ascii="Times New Roman" w:hAnsi="Times New Roman" w:cs="Times New Roman"/>
          <w:b/>
          <w:bCs/>
          <w:sz w:val="24"/>
          <w:szCs w:val="24"/>
        </w:rPr>
        <w:t xml:space="preserve"> muutmine</w:t>
      </w:r>
    </w:p>
    <w:p w14:paraId="514D131C" w14:textId="77777777" w:rsidR="00293B7C" w:rsidRDefault="00293B7C" w:rsidP="00293B7C">
      <w:pPr>
        <w:pStyle w:val="Normaallaadveeb"/>
        <w:tabs>
          <w:tab w:val="right" w:pos="9071"/>
        </w:tabs>
        <w:spacing w:before="0" w:beforeAutospacing="0" w:after="0" w:afterAutospacing="0"/>
        <w:jc w:val="both"/>
        <w:rPr>
          <w:bCs/>
        </w:rPr>
      </w:pPr>
    </w:p>
    <w:p w14:paraId="0040C343" w14:textId="4F8F8E25" w:rsidR="00293B7C" w:rsidRDefault="00293B7C" w:rsidP="00293B7C">
      <w:pPr>
        <w:pStyle w:val="Normaallaadveeb"/>
        <w:tabs>
          <w:tab w:val="right" w:pos="9071"/>
        </w:tabs>
        <w:spacing w:before="0" w:beforeAutospacing="0" w:after="0" w:afterAutospacing="0"/>
        <w:jc w:val="both"/>
        <w:rPr>
          <w:b/>
          <w:bCs/>
        </w:rPr>
      </w:pPr>
      <w:r w:rsidRPr="00FC6642">
        <w:rPr>
          <w:bCs/>
        </w:rPr>
        <w:t xml:space="preserve">Siseministri </w:t>
      </w:r>
      <w:r>
        <w:rPr>
          <w:bCs/>
        </w:rPr>
        <w:t>18</w:t>
      </w:r>
      <w:r w:rsidRPr="00FC6642">
        <w:rPr>
          <w:bCs/>
        </w:rPr>
        <w:t xml:space="preserve">. </w:t>
      </w:r>
      <w:r>
        <w:rPr>
          <w:bCs/>
        </w:rPr>
        <w:t>detsembri</w:t>
      </w:r>
      <w:r w:rsidRPr="00FC6642">
        <w:rPr>
          <w:bCs/>
        </w:rPr>
        <w:t xml:space="preserve"> 20</w:t>
      </w:r>
      <w:r>
        <w:rPr>
          <w:bCs/>
        </w:rPr>
        <w:t>15</w:t>
      </w:r>
      <w:r w:rsidRPr="00FC6642">
        <w:rPr>
          <w:bCs/>
        </w:rPr>
        <w:t xml:space="preserve">. aasta määruses nr </w:t>
      </w:r>
      <w:r>
        <w:rPr>
          <w:bCs/>
        </w:rPr>
        <w:t xml:space="preserve">81 </w:t>
      </w:r>
      <w:r w:rsidRPr="00FC6642">
        <w:rPr>
          <w:bCs/>
        </w:rPr>
        <w:t>„</w:t>
      </w:r>
      <w:r w:rsidRPr="00053BF5">
        <w:rPr>
          <w:bCs/>
        </w:rPr>
        <w:t>Elamislubade ja töölubade registri põhimäärus</w:t>
      </w:r>
      <w:r w:rsidRPr="00FC6642">
        <w:rPr>
          <w:bCs/>
        </w:rPr>
        <w:t>“ tehakse järgmised muudatused</w:t>
      </w:r>
      <w:r w:rsidRPr="009912B7">
        <w:rPr>
          <w:bCs/>
        </w:rPr>
        <w:t>:</w:t>
      </w:r>
    </w:p>
    <w:p w14:paraId="11F21A9A" w14:textId="7E70DE81" w:rsidR="00DA4D11" w:rsidRDefault="00DA4D11" w:rsidP="00053BF5">
      <w:pPr>
        <w:spacing w:after="0" w:line="240" w:lineRule="auto"/>
        <w:jc w:val="both"/>
        <w:rPr>
          <w:rFonts w:ascii="Times New Roman" w:hAnsi="Times New Roman" w:cs="Times New Roman"/>
          <w:b/>
          <w:bCs/>
          <w:sz w:val="24"/>
          <w:szCs w:val="24"/>
        </w:rPr>
      </w:pPr>
    </w:p>
    <w:p w14:paraId="035E79D9" w14:textId="65939806" w:rsidR="00DA4D11" w:rsidRPr="00053BF5" w:rsidRDefault="00053BF5" w:rsidP="00053BF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1) </w:t>
      </w:r>
      <w:r w:rsidRPr="00053BF5">
        <w:rPr>
          <w:rFonts w:ascii="Times New Roman" w:hAnsi="Times New Roman" w:cs="Times New Roman"/>
          <w:sz w:val="24"/>
          <w:szCs w:val="24"/>
        </w:rPr>
        <w:t xml:space="preserve">paragrahvi 2 lõiget 2 täiendatakse </w:t>
      </w:r>
      <w:r w:rsidR="00DC7A5E" w:rsidRPr="00053BF5">
        <w:rPr>
          <w:rFonts w:ascii="Times New Roman" w:hAnsi="Times New Roman" w:cs="Times New Roman"/>
          <w:sz w:val="24"/>
          <w:szCs w:val="24"/>
        </w:rPr>
        <w:t>p</w:t>
      </w:r>
      <w:r w:rsidR="00DC7A5E">
        <w:rPr>
          <w:rFonts w:ascii="Times New Roman" w:hAnsi="Times New Roman" w:cs="Times New Roman"/>
          <w:sz w:val="24"/>
          <w:szCs w:val="24"/>
        </w:rPr>
        <w:t>ärast</w:t>
      </w:r>
      <w:r w:rsidR="00DC7A5E" w:rsidRPr="00053BF5">
        <w:rPr>
          <w:rFonts w:ascii="Times New Roman" w:hAnsi="Times New Roman" w:cs="Times New Roman"/>
          <w:sz w:val="24"/>
          <w:szCs w:val="24"/>
        </w:rPr>
        <w:t xml:space="preserve"> </w:t>
      </w:r>
      <w:r w:rsidR="00DC7A5E">
        <w:rPr>
          <w:rFonts w:ascii="Times New Roman" w:hAnsi="Times New Roman" w:cs="Times New Roman"/>
          <w:sz w:val="24"/>
          <w:szCs w:val="24"/>
        </w:rPr>
        <w:t>sõnu</w:t>
      </w:r>
      <w:r w:rsidR="00DC7A5E" w:rsidRPr="00053BF5">
        <w:rPr>
          <w:rFonts w:ascii="Times New Roman" w:hAnsi="Times New Roman" w:cs="Times New Roman"/>
          <w:sz w:val="24"/>
          <w:szCs w:val="24"/>
        </w:rPr>
        <w:t xml:space="preserve"> </w:t>
      </w:r>
      <w:r w:rsidRPr="00053BF5">
        <w:rPr>
          <w:rFonts w:ascii="Times New Roman" w:hAnsi="Times New Roman" w:cs="Times New Roman"/>
          <w:sz w:val="24"/>
          <w:szCs w:val="24"/>
        </w:rPr>
        <w:t xml:space="preserve">„registreerimise taotluste,“ </w:t>
      </w:r>
      <w:r w:rsidR="00DC7A5E">
        <w:rPr>
          <w:rFonts w:ascii="Times New Roman" w:hAnsi="Times New Roman" w:cs="Times New Roman"/>
          <w:sz w:val="24"/>
          <w:szCs w:val="24"/>
        </w:rPr>
        <w:t>sõnadeg</w:t>
      </w:r>
      <w:r w:rsidR="00DC7A5E" w:rsidRPr="00053BF5">
        <w:rPr>
          <w:rFonts w:ascii="Times New Roman" w:hAnsi="Times New Roman" w:cs="Times New Roman"/>
          <w:sz w:val="24"/>
          <w:szCs w:val="24"/>
        </w:rPr>
        <w:t xml:space="preserve">a </w:t>
      </w:r>
      <w:r w:rsidRPr="00053BF5">
        <w:rPr>
          <w:rFonts w:ascii="Times New Roman" w:hAnsi="Times New Roman" w:cs="Times New Roman"/>
          <w:sz w:val="24"/>
          <w:szCs w:val="24"/>
        </w:rPr>
        <w:t>„töökohavahet</w:t>
      </w:r>
      <w:r w:rsidR="00BA6C7F">
        <w:rPr>
          <w:rFonts w:ascii="Times New Roman" w:hAnsi="Times New Roman" w:cs="Times New Roman"/>
          <w:sz w:val="24"/>
          <w:szCs w:val="24"/>
        </w:rPr>
        <w:t>use</w:t>
      </w:r>
      <w:r w:rsidRPr="00053BF5">
        <w:rPr>
          <w:rFonts w:ascii="Times New Roman" w:hAnsi="Times New Roman" w:cs="Times New Roman"/>
          <w:sz w:val="24"/>
          <w:szCs w:val="24"/>
        </w:rPr>
        <w:t xml:space="preserve"> registreerimise,“;</w:t>
      </w:r>
    </w:p>
    <w:p w14:paraId="54466B4E" w14:textId="77777777" w:rsidR="00053BF5" w:rsidRDefault="00053BF5" w:rsidP="00053BF5">
      <w:pPr>
        <w:spacing w:after="0" w:line="240" w:lineRule="auto"/>
        <w:jc w:val="both"/>
        <w:rPr>
          <w:rFonts w:ascii="Times New Roman" w:hAnsi="Times New Roman" w:cs="Times New Roman"/>
          <w:b/>
          <w:bCs/>
          <w:sz w:val="24"/>
          <w:szCs w:val="24"/>
        </w:rPr>
      </w:pPr>
    </w:p>
    <w:p w14:paraId="5A7DB6B5" w14:textId="7399298C" w:rsidR="00DA4D11" w:rsidRPr="00293B7C" w:rsidRDefault="00293B7C" w:rsidP="00053BF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 </w:t>
      </w:r>
      <w:r w:rsidRPr="00293B7C">
        <w:rPr>
          <w:rFonts w:ascii="Times New Roman" w:hAnsi="Times New Roman" w:cs="Times New Roman"/>
          <w:sz w:val="24"/>
          <w:szCs w:val="24"/>
        </w:rPr>
        <w:t>määrust täiendatakse §-ga 21</w:t>
      </w:r>
      <w:r w:rsidRPr="00293B7C">
        <w:rPr>
          <w:rFonts w:ascii="Times New Roman" w:hAnsi="Times New Roman" w:cs="Times New Roman"/>
          <w:sz w:val="24"/>
          <w:szCs w:val="24"/>
          <w:vertAlign w:val="superscript"/>
        </w:rPr>
        <w:t>1</w:t>
      </w:r>
      <w:r w:rsidRPr="00293B7C">
        <w:rPr>
          <w:rFonts w:ascii="Times New Roman" w:hAnsi="Times New Roman" w:cs="Times New Roman"/>
          <w:sz w:val="24"/>
          <w:szCs w:val="24"/>
        </w:rPr>
        <w:t xml:space="preserve"> järgmises sõnastuses:</w:t>
      </w:r>
    </w:p>
    <w:p w14:paraId="6CB73402" w14:textId="77777777" w:rsidR="00293B7C" w:rsidRDefault="00293B7C" w:rsidP="00053BF5">
      <w:pPr>
        <w:spacing w:after="0" w:line="240" w:lineRule="auto"/>
        <w:jc w:val="both"/>
        <w:rPr>
          <w:rFonts w:ascii="Times New Roman" w:hAnsi="Times New Roman" w:cs="Times New Roman"/>
          <w:b/>
          <w:bCs/>
          <w:sz w:val="24"/>
          <w:szCs w:val="24"/>
        </w:rPr>
      </w:pPr>
    </w:p>
    <w:p w14:paraId="77A82363" w14:textId="1A28867B" w:rsidR="00293B7C" w:rsidRPr="00293B7C" w:rsidRDefault="00293B7C" w:rsidP="00293B7C">
      <w:pPr>
        <w:spacing w:after="0" w:line="240" w:lineRule="auto"/>
        <w:jc w:val="both"/>
        <w:rPr>
          <w:rFonts w:ascii="Times New Roman" w:eastAsia="Calibri" w:hAnsi="Times New Roman" w:cs="Times New Roman"/>
          <w:b/>
          <w:bCs/>
          <w:sz w:val="24"/>
          <w:szCs w:val="24"/>
        </w:rPr>
      </w:pPr>
      <w:r w:rsidRPr="00011438">
        <w:rPr>
          <w:rFonts w:ascii="Times New Roman" w:eastAsia="Calibri" w:hAnsi="Times New Roman" w:cs="Times New Roman"/>
          <w:sz w:val="24"/>
          <w:szCs w:val="24"/>
        </w:rPr>
        <w:t>„</w:t>
      </w:r>
      <w:r w:rsidRPr="00293B7C">
        <w:rPr>
          <w:rFonts w:ascii="Times New Roman" w:eastAsia="Calibri" w:hAnsi="Times New Roman" w:cs="Times New Roman"/>
          <w:b/>
          <w:bCs/>
          <w:sz w:val="24"/>
          <w:szCs w:val="24"/>
        </w:rPr>
        <w:t>§ 21</w:t>
      </w:r>
      <w:r w:rsidRPr="00293B7C">
        <w:rPr>
          <w:rFonts w:ascii="Times New Roman" w:eastAsia="Calibri" w:hAnsi="Times New Roman" w:cs="Times New Roman"/>
          <w:b/>
          <w:bCs/>
          <w:sz w:val="24"/>
          <w:szCs w:val="24"/>
          <w:vertAlign w:val="superscript"/>
        </w:rPr>
        <w:t>1</w:t>
      </w:r>
      <w:r w:rsidRPr="00293B7C">
        <w:rPr>
          <w:rFonts w:ascii="Times New Roman" w:eastAsia="Calibri" w:hAnsi="Times New Roman" w:cs="Times New Roman"/>
          <w:b/>
          <w:bCs/>
          <w:sz w:val="24"/>
          <w:szCs w:val="24"/>
        </w:rPr>
        <w:t>. Töökohavahet</w:t>
      </w:r>
      <w:r w:rsidR="001F1BE2">
        <w:rPr>
          <w:rFonts w:ascii="Times New Roman" w:eastAsia="Calibri" w:hAnsi="Times New Roman" w:cs="Times New Roman"/>
          <w:b/>
          <w:bCs/>
          <w:sz w:val="24"/>
          <w:szCs w:val="24"/>
        </w:rPr>
        <w:t>use</w:t>
      </w:r>
      <w:r w:rsidRPr="00293B7C">
        <w:rPr>
          <w:rFonts w:ascii="Times New Roman" w:eastAsia="Calibri" w:hAnsi="Times New Roman" w:cs="Times New Roman"/>
          <w:b/>
          <w:bCs/>
          <w:sz w:val="24"/>
          <w:szCs w:val="24"/>
        </w:rPr>
        <w:t xml:space="preserve"> registreerimise taotlemisel ja taotluse kohta andmekogusse kantavad andmed</w:t>
      </w:r>
    </w:p>
    <w:p w14:paraId="08627B0A" w14:textId="77777777" w:rsidR="00293B7C" w:rsidRPr="00293B7C" w:rsidRDefault="00293B7C" w:rsidP="00293B7C">
      <w:pPr>
        <w:spacing w:after="0" w:line="240" w:lineRule="auto"/>
        <w:jc w:val="both"/>
        <w:rPr>
          <w:rFonts w:ascii="Times New Roman" w:eastAsia="Calibri" w:hAnsi="Times New Roman" w:cs="Times New Roman"/>
          <w:b/>
          <w:bCs/>
          <w:sz w:val="24"/>
          <w:szCs w:val="24"/>
        </w:rPr>
      </w:pPr>
    </w:p>
    <w:p w14:paraId="4516DBAA" w14:textId="2E9D3388" w:rsidR="00293B7C" w:rsidRPr="00293B7C" w:rsidRDefault="00293B7C" w:rsidP="00293B7C">
      <w:pPr>
        <w:spacing w:after="0" w:line="240" w:lineRule="auto"/>
        <w:jc w:val="both"/>
        <w:rPr>
          <w:rFonts w:ascii="Times New Roman" w:eastAsia="Calibri" w:hAnsi="Times New Roman" w:cs="Times New Roman"/>
          <w:sz w:val="24"/>
          <w:szCs w:val="24"/>
        </w:rPr>
      </w:pPr>
      <w:r w:rsidRPr="00293B7C">
        <w:rPr>
          <w:rFonts w:ascii="Times New Roman" w:eastAsia="Calibri" w:hAnsi="Times New Roman" w:cs="Times New Roman"/>
          <w:sz w:val="24"/>
          <w:szCs w:val="24"/>
        </w:rPr>
        <w:t>(1) Töökohavahet</w:t>
      </w:r>
      <w:r w:rsidR="001F1BE2">
        <w:rPr>
          <w:rFonts w:ascii="Times New Roman" w:eastAsia="Calibri" w:hAnsi="Times New Roman" w:cs="Times New Roman"/>
          <w:sz w:val="24"/>
          <w:szCs w:val="24"/>
        </w:rPr>
        <w:t>use</w:t>
      </w:r>
      <w:r w:rsidRPr="00293B7C">
        <w:rPr>
          <w:rFonts w:ascii="Times New Roman" w:eastAsia="Calibri" w:hAnsi="Times New Roman" w:cs="Times New Roman"/>
          <w:sz w:val="24"/>
          <w:szCs w:val="24"/>
        </w:rPr>
        <w:t xml:space="preserve"> registreerimise taotluse kohta kantakse andmekogusse järgmised andmed:</w:t>
      </w:r>
    </w:p>
    <w:p w14:paraId="18F5E8F8" w14:textId="77777777" w:rsidR="00293B7C" w:rsidRPr="00293B7C" w:rsidRDefault="00293B7C" w:rsidP="00293B7C">
      <w:pPr>
        <w:spacing w:after="0" w:line="240" w:lineRule="auto"/>
        <w:jc w:val="both"/>
        <w:rPr>
          <w:rFonts w:ascii="Times New Roman" w:eastAsia="Calibri" w:hAnsi="Times New Roman" w:cs="Times New Roman"/>
          <w:sz w:val="24"/>
          <w:szCs w:val="24"/>
        </w:rPr>
      </w:pPr>
      <w:r w:rsidRPr="00293B7C">
        <w:rPr>
          <w:rFonts w:ascii="Times New Roman" w:eastAsia="Calibri" w:hAnsi="Times New Roman" w:cs="Times New Roman"/>
          <w:sz w:val="24"/>
          <w:szCs w:val="24"/>
        </w:rPr>
        <w:t>1) taotluse esitamise kuupäev;</w:t>
      </w:r>
    </w:p>
    <w:p w14:paraId="2CF72E43" w14:textId="77777777" w:rsidR="00293B7C" w:rsidRPr="00293B7C" w:rsidRDefault="00293B7C" w:rsidP="00293B7C">
      <w:pPr>
        <w:spacing w:after="0" w:line="240" w:lineRule="auto"/>
        <w:jc w:val="both"/>
        <w:rPr>
          <w:rFonts w:ascii="Times New Roman" w:eastAsia="Calibri" w:hAnsi="Times New Roman" w:cs="Times New Roman"/>
          <w:sz w:val="24"/>
          <w:szCs w:val="24"/>
        </w:rPr>
      </w:pPr>
      <w:r w:rsidRPr="00293B7C">
        <w:rPr>
          <w:rFonts w:ascii="Times New Roman" w:eastAsia="Calibri" w:hAnsi="Times New Roman" w:cs="Times New Roman"/>
          <w:sz w:val="24"/>
          <w:szCs w:val="24"/>
        </w:rPr>
        <w:t>2) taotluse registreerimise kuupäev ja number;</w:t>
      </w:r>
    </w:p>
    <w:p w14:paraId="21B694B6" w14:textId="77777777" w:rsidR="00293B7C" w:rsidRPr="00293B7C" w:rsidRDefault="00293B7C" w:rsidP="00293B7C">
      <w:pPr>
        <w:spacing w:after="0" w:line="240" w:lineRule="auto"/>
        <w:jc w:val="both"/>
        <w:rPr>
          <w:rFonts w:ascii="Times New Roman" w:eastAsia="Calibri" w:hAnsi="Times New Roman" w:cs="Times New Roman"/>
          <w:sz w:val="24"/>
          <w:szCs w:val="24"/>
        </w:rPr>
      </w:pPr>
      <w:r w:rsidRPr="00293B7C">
        <w:rPr>
          <w:rFonts w:ascii="Times New Roman" w:eastAsia="Calibri" w:hAnsi="Times New Roman" w:cs="Times New Roman"/>
          <w:sz w:val="24"/>
          <w:szCs w:val="24"/>
        </w:rPr>
        <w:t>3) taotluse menetlusse võtnud ametniku eesnimi või -nimed ja perekonnanimi või -nimed;</w:t>
      </w:r>
    </w:p>
    <w:p w14:paraId="7473D1D2" w14:textId="56165131" w:rsidR="00293B7C" w:rsidRPr="00293B7C" w:rsidRDefault="00293B7C" w:rsidP="00293B7C">
      <w:pPr>
        <w:spacing w:after="0" w:line="240" w:lineRule="auto"/>
        <w:jc w:val="both"/>
        <w:rPr>
          <w:rFonts w:ascii="Times New Roman" w:eastAsia="Calibri" w:hAnsi="Times New Roman" w:cs="Times New Roman"/>
          <w:sz w:val="24"/>
          <w:szCs w:val="24"/>
        </w:rPr>
      </w:pPr>
      <w:r w:rsidRPr="00293B7C">
        <w:rPr>
          <w:rFonts w:ascii="Times New Roman" w:eastAsia="Calibri" w:hAnsi="Times New Roman" w:cs="Times New Roman"/>
          <w:sz w:val="24"/>
          <w:szCs w:val="24"/>
        </w:rPr>
        <w:t>4) andmed taotluse staatuse kohta;</w:t>
      </w:r>
    </w:p>
    <w:p w14:paraId="1A455EFA" w14:textId="4936EEAD" w:rsidR="00293B7C" w:rsidRPr="00293B7C" w:rsidRDefault="00293B7C" w:rsidP="00293B7C">
      <w:pPr>
        <w:spacing w:after="0" w:line="240" w:lineRule="auto"/>
        <w:jc w:val="both"/>
        <w:rPr>
          <w:rFonts w:ascii="Times New Roman" w:eastAsia="Calibri" w:hAnsi="Times New Roman" w:cs="Times New Roman"/>
          <w:sz w:val="24"/>
          <w:szCs w:val="24"/>
        </w:rPr>
      </w:pPr>
      <w:r w:rsidRPr="00293B7C">
        <w:rPr>
          <w:rFonts w:ascii="Times New Roman" w:eastAsia="Calibri" w:hAnsi="Times New Roman" w:cs="Times New Roman"/>
          <w:sz w:val="24"/>
          <w:szCs w:val="24"/>
        </w:rPr>
        <w:t>5) andmed selle kohta, kas töökohavahet</w:t>
      </w:r>
      <w:r w:rsidR="001F1BE2">
        <w:rPr>
          <w:rFonts w:ascii="Times New Roman" w:eastAsia="Calibri" w:hAnsi="Times New Roman" w:cs="Times New Roman"/>
          <w:sz w:val="24"/>
          <w:szCs w:val="24"/>
        </w:rPr>
        <w:t xml:space="preserve">use </w:t>
      </w:r>
      <w:r w:rsidRPr="00293B7C">
        <w:rPr>
          <w:rFonts w:ascii="Times New Roman" w:eastAsia="Calibri" w:hAnsi="Times New Roman" w:cs="Times New Roman"/>
          <w:sz w:val="24"/>
          <w:szCs w:val="24"/>
        </w:rPr>
        <w:t>registreerimise taotlus läheb sisserände piiarvu alla;</w:t>
      </w:r>
    </w:p>
    <w:p w14:paraId="67534650" w14:textId="4C3DE49B" w:rsidR="00293B7C" w:rsidRPr="00293B7C" w:rsidRDefault="00293B7C" w:rsidP="00293B7C">
      <w:pPr>
        <w:spacing w:after="0" w:line="240" w:lineRule="auto"/>
        <w:jc w:val="both"/>
        <w:rPr>
          <w:rFonts w:ascii="Times New Roman" w:eastAsia="Calibri" w:hAnsi="Times New Roman" w:cs="Times New Roman"/>
          <w:sz w:val="24"/>
          <w:szCs w:val="24"/>
        </w:rPr>
      </w:pPr>
      <w:r w:rsidRPr="00293B7C">
        <w:rPr>
          <w:rFonts w:ascii="Times New Roman" w:eastAsia="Calibri" w:hAnsi="Times New Roman" w:cs="Times New Roman"/>
          <w:sz w:val="24"/>
          <w:szCs w:val="24"/>
        </w:rPr>
        <w:t>6) taotlusele lisatud dokumentide andmed;</w:t>
      </w:r>
    </w:p>
    <w:p w14:paraId="00BD6593" w14:textId="7D77E67F" w:rsidR="00293B7C" w:rsidRPr="00293B7C" w:rsidRDefault="00800545" w:rsidP="00293B7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293B7C" w:rsidRPr="00293B7C">
        <w:rPr>
          <w:rFonts w:ascii="Times New Roman" w:eastAsia="Calibri" w:hAnsi="Times New Roman" w:cs="Times New Roman"/>
          <w:sz w:val="24"/>
          <w:szCs w:val="24"/>
        </w:rPr>
        <w:t>) andmed menetluse käigus kogutud muude tähtsust omavate asjaolude ja dokumentide kohta.</w:t>
      </w:r>
    </w:p>
    <w:p w14:paraId="7CEE6B33" w14:textId="77777777" w:rsidR="00293B7C" w:rsidRPr="00293B7C" w:rsidRDefault="00293B7C" w:rsidP="00293B7C">
      <w:pPr>
        <w:spacing w:after="0" w:line="240" w:lineRule="auto"/>
        <w:jc w:val="both"/>
        <w:rPr>
          <w:rFonts w:ascii="Times New Roman" w:eastAsia="Calibri" w:hAnsi="Times New Roman" w:cs="Times New Roman"/>
          <w:b/>
          <w:bCs/>
          <w:sz w:val="24"/>
          <w:szCs w:val="24"/>
        </w:rPr>
      </w:pPr>
    </w:p>
    <w:p w14:paraId="61938993" w14:textId="0FCBF608" w:rsidR="00293B7C" w:rsidRPr="00293B7C" w:rsidRDefault="00293B7C" w:rsidP="00293B7C">
      <w:pPr>
        <w:spacing w:after="0" w:line="240" w:lineRule="auto"/>
        <w:jc w:val="both"/>
        <w:rPr>
          <w:rFonts w:ascii="Times New Roman" w:eastAsia="Calibri" w:hAnsi="Times New Roman" w:cs="Times New Roman"/>
          <w:sz w:val="24"/>
          <w:szCs w:val="24"/>
        </w:rPr>
      </w:pPr>
      <w:r w:rsidRPr="00293B7C">
        <w:rPr>
          <w:rFonts w:ascii="Times New Roman" w:eastAsia="Calibri" w:hAnsi="Times New Roman" w:cs="Times New Roman"/>
          <w:sz w:val="24"/>
          <w:szCs w:val="24"/>
        </w:rPr>
        <w:t>(2) Töökohavahet</w:t>
      </w:r>
      <w:r w:rsidR="001F1BE2">
        <w:rPr>
          <w:rFonts w:ascii="Times New Roman" w:eastAsia="Calibri" w:hAnsi="Times New Roman" w:cs="Times New Roman"/>
          <w:sz w:val="24"/>
          <w:szCs w:val="24"/>
        </w:rPr>
        <w:t>use</w:t>
      </w:r>
      <w:r w:rsidRPr="00293B7C">
        <w:rPr>
          <w:rFonts w:ascii="Times New Roman" w:eastAsia="Calibri" w:hAnsi="Times New Roman" w:cs="Times New Roman"/>
          <w:sz w:val="24"/>
          <w:szCs w:val="24"/>
        </w:rPr>
        <w:t xml:space="preserve"> registreerimise taotlemisel kantakse andmekogusse järgmised andmed:</w:t>
      </w:r>
    </w:p>
    <w:p w14:paraId="7411B021" w14:textId="77777777" w:rsidR="00293B7C" w:rsidRPr="00293B7C" w:rsidRDefault="00293B7C" w:rsidP="00293B7C">
      <w:pPr>
        <w:spacing w:after="0" w:line="240" w:lineRule="auto"/>
        <w:jc w:val="both"/>
        <w:rPr>
          <w:rFonts w:ascii="Times New Roman" w:eastAsia="Calibri" w:hAnsi="Times New Roman" w:cs="Times New Roman"/>
          <w:sz w:val="24"/>
          <w:szCs w:val="24"/>
        </w:rPr>
      </w:pPr>
      <w:r w:rsidRPr="00293B7C">
        <w:rPr>
          <w:rFonts w:ascii="Times New Roman" w:eastAsia="Calibri" w:hAnsi="Times New Roman" w:cs="Times New Roman"/>
          <w:sz w:val="24"/>
          <w:szCs w:val="24"/>
        </w:rPr>
        <w:t>1) </w:t>
      </w:r>
      <w:r w:rsidRPr="001F1BE2">
        <w:rPr>
          <w:rFonts w:ascii="Times New Roman" w:eastAsia="Calibri" w:hAnsi="Times New Roman" w:cs="Times New Roman"/>
          <w:sz w:val="24"/>
          <w:szCs w:val="24"/>
        </w:rPr>
        <w:t>välismaalase eesnimi</w:t>
      </w:r>
      <w:r w:rsidRPr="00293B7C">
        <w:rPr>
          <w:rFonts w:ascii="Times New Roman" w:eastAsia="Calibri" w:hAnsi="Times New Roman" w:cs="Times New Roman"/>
          <w:sz w:val="24"/>
          <w:szCs w:val="24"/>
        </w:rPr>
        <w:t xml:space="preserve"> või -nimed, perekonnanimi või -nimed, Eesti isikukood või sünniaeg;</w:t>
      </w:r>
    </w:p>
    <w:p w14:paraId="659ED91F" w14:textId="329F614F" w:rsidR="00293B7C" w:rsidRPr="00293B7C" w:rsidRDefault="00293B7C" w:rsidP="00293B7C">
      <w:pPr>
        <w:spacing w:after="0" w:line="240" w:lineRule="auto"/>
        <w:jc w:val="both"/>
        <w:rPr>
          <w:rFonts w:ascii="Times New Roman" w:eastAsia="Calibri" w:hAnsi="Times New Roman" w:cs="Times New Roman"/>
          <w:sz w:val="24"/>
          <w:szCs w:val="24"/>
        </w:rPr>
      </w:pPr>
      <w:r w:rsidRPr="00293B7C">
        <w:rPr>
          <w:rFonts w:ascii="Times New Roman" w:eastAsia="Calibri" w:hAnsi="Times New Roman" w:cs="Times New Roman"/>
          <w:sz w:val="24"/>
          <w:szCs w:val="24"/>
        </w:rPr>
        <w:t>2) tööandja nimi ja registrikood või Eesti isikukood</w:t>
      </w:r>
      <w:r w:rsidR="00A52196">
        <w:rPr>
          <w:rFonts w:ascii="Times New Roman" w:eastAsia="Calibri" w:hAnsi="Times New Roman" w:cs="Times New Roman"/>
          <w:sz w:val="24"/>
          <w:szCs w:val="24"/>
        </w:rPr>
        <w:t>;</w:t>
      </w:r>
      <w:r w:rsidRPr="00293B7C">
        <w:rPr>
          <w:rFonts w:ascii="Times New Roman" w:eastAsia="Calibri" w:hAnsi="Times New Roman" w:cs="Times New Roman"/>
          <w:sz w:val="24"/>
          <w:szCs w:val="24"/>
        </w:rPr>
        <w:t xml:space="preserve"> </w:t>
      </w:r>
    </w:p>
    <w:p w14:paraId="19FC7346" w14:textId="77777777" w:rsidR="00293B7C" w:rsidRPr="00293B7C" w:rsidRDefault="00293B7C" w:rsidP="00293B7C">
      <w:pPr>
        <w:spacing w:after="0" w:line="240" w:lineRule="auto"/>
        <w:jc w:val="both"/>
        <w:rPr>
          <w:rFonts w:ascii="Times New Roman" w:eastAsia="Calibri" w:hAnsi="Times New Roman" w:cs="Times New Roman"/>
          <w:sz w:val="24"/>
          <w:szCs w:val="24"/>
        </w:rPr>
      </w:pPr>
      <w:r w:rsidRPr="00293B7C">
        <w:rPr>
          <w:rFonts w:ascii="Times New Roman" w:eastAsia="Calibri" w:hAnsi="Times New Roman" w:cs="Times New Roman"/>
          <w:sz w:val="24"/>
          <w:szCs w:val="24"/>
        </w:rPr>
        <w:t>3) kasutajaettevõtja andmed, sealhulgas füüsilisest isikust kasutajaettevõtja eesnimi või -nimed ja perekonnanimi või -nimed, registrikood või Eesti isikukood või juriidilisest isikust kasutajaettevõtja nimi ja registrikood, kui välismaalane asub tööle vastavalt välismaalaste seaduse §-le 176</w:t>
      </w:r>
      <w:r w:rsidRPr="00293B7C">
        <w:rPr>
          <w:rFonts w:ascii="Times New Roman" w:eastAsia="Calibri" w:hAnsi="Times New Roman" w:cs="Times New Roman"/>
          <w:sz w:val="24"/>
          <w:szCs w:val="24"/>
          <w:vertAlign w:val="superscript"/>
        </w:rPr>
        <w:t>1</w:t>
      </w:r>
      <w:r w:rsidRPr="00293B7C">
        <w:rPr>
          <w:rFonts w:ascii="Times New Roman" w:eastAsia="Calibri" w:hAnsi="Times New Roman" w:cs="Times New Roman"/>
          <w:sz w:val="24"/>
          <w:szCs w:val="24"/>
        </w:rPr>
        <w:t>;</w:t>
      </w:r>
    </w:p>
    <w:p w14:paraId="04DF0552" w14:textId="77777777" w:rsidR="00293B7C" w:rsidRPr="00293B7C" w:rsidRDefault="00293B7C" w:rsidP="00293B7C">
      <w:pPr>
        <w:spacing w:after="0" w:line="240" w:lineRule="auto"/>
        <w:jc w:val="both"/>
        <w:rPr>
          <w:rFonts w:ascii="Times New Roman" w:eastAsia="Calibri" w:hAnsi="Times New Roman" w:cs="Times New Roman"/>
          <w:sz w:val="24"/>
          <w:szCs w:val="24"/>
        </w:rPr>
      </w:pPr>
      <w:r w:rsidRPr="00293B7C">
        <w:rPr>
          <w:rFonts w:ascii="Times New Roman" w:eastAsia="Calibri" w:hAnsi="Times New Roman" w:cs="Times New Roman"/>
          <w:sz w:val="24"/>
          <w:szCs w:val="24"/>
        </w:rPr>
        <w:lastRenderedPageBreak/>
        <w:t xml:space="preserve">4) andmed </w:t>
      </w:r>
      <w:r w:rsidRPr="001F1BE2">
        <w:rPr>
          <w:rFonts w:ascii="Times New Roman" w:eastAsia="Calibri" w:hAnsi="Times New Roman" w:cs="Times New Roman"/>
          <w:sz w:val="24"/>
          <w:szCs w:val="24"/>
        </w:rPr>
        <w:t>töötamise kohta, sealhulgas millisel elamisloa töötamiseks alusel tööle asutakse,</w:t>
      </w:r>
      <w:r w:rsidRPr="00293B7C">
        <w:rPr>
          <w:rFonts w:ascii="Times New Roman" w:eastAsia="Calibri" w:hAnsi="Times New Roman" w:cs="Times New Roman"/>
          <w:sz w:val="24"/>
          <w:szCs w:val="24"/>
        </w:rPr>
        <w:t xml:space="preserve"> lepingu liik, töökoha nimetus, millel välismaalane tööle asub, brutotöötasu suurus eurodes, töötamise algus- ja lõppkuupäev, töötamiskoha aadress (tänav või talu, maja- ja korterinumber, küla või alev või linn, vald, maakond ja sihtnumber);</w:t>
      </w:r>
    </w:p>
    <w:p w14:paraId="7ADBD9CD" w14:textId="77777777" w:rsidR="00293B7C" w:rsidRPr="00293B7C" w:rsidRDefault="00293B7C" w:rsidP="00293B7C">
      <w:pPr>
        <w:spacing w:after="0" w:line="240" w:lineRule="auto"/>
        <w:jc w:val="both"/>
        <w:rPr>
          <w:rFonts w:ascii="Times New Roman" w:eastAsia="Calibri" w:hAnsi="Times New Roman" w:cs="Times New Roman"/>
          <w:sz w:val="24"/>
          <w:szCs w:val="24"/>
        </w:rPr>
      </w:pPr>
      <w:r w:rsidRPr="00293B7C">
        <w:rPr>
          <w:rFonts w:ascii="Times New Roman" w:eastAsia="Calibri" w:hAnsi="Times New Roman" w:cs="Times New Roman"/>
          <w:sz w:val="24"/>
          <w:szCs w:val="24"/>
        </w:rPr>
        <w:t>5) märge selle kohta, et usuline ühendus tagab välismaalase ülalpidamise Eestis, kui välismaalane asub tööle vaimuliku, nunna või mungana vastavalt välismaalaste seaduse § 181 lõike 1 punktile 1;</w:t>
      </w:r>
    </w:p>
    <w:p w14:paraId="5F3F8475" w14:textId="77777777" w:rsidR="00293B7C" w:rsidRPr="00293B7C" w:rsidRDefault="00293B7C" w:rsidP="00293B7C">
      <w:pPr>
        <w:spacing w:after="0" w:line="240" w:lineRule="auto"/>
        <w:jc w:val="both"/>
        <w:rPr>
          <w:rFonts w:ascii="Times New Roman" w:eastAsia="Calibri" w:hAnsi="Times New Roman" w:cs="Times New Roman"/>
          <w:sz w:val="24"/>
          <w:szCs w:val="24"/>
        </w:rPr>
      </w:pPr>
      <w:r w:rsidRPr="00293B7C">
        <w:rPr>
          <w:rFonts w:ascii="Times New Roman" w:eastAsia="Calibri" w:hAnsi="Times New Roman" w:cs="Times New Roman"/>
          <w:sz w:val="24"/>
          <w:szCs w:val="24"/>
        </w:rPr>
        <w:t xml:space="preserve">6) viide </w:t>
      </w:r>
      <w:proofErr w:type="spellStart"/>
      <w:r w:rsidRPr="00293B7C">
        <w:rPr>
          <w:rFonts w:ascii="Times New Roman" w:eastAsia="Calibri" w:hAnsi="Times New Roman" w:cs="Times New Roman"/>
          <w:sz w:val="24"/>
          <w:szCs w:val="24"/>
        </w:rPr>
        <w:t>välislepingu</w:t>
      </w:r>
      <w:proofErr w:type="spellEnd"/>
      <w:r w:rsidRPr="00293B7C">
        <w:rPr>
          <w:rFonts w:ascii="Times New Roman" w:eastAsia="Calibri" w:hAnsi="Times New Roman" w:cs="Times New Roman"/>
          <w:sz w:val="24"/>
          <w:szCs w:val="24"/>
        </w:rPr>
        <w:t xml:space="preserve"> sättele, kui välismaalane asub tööle </w:t>
      </w:r>
      <w:proofErr w:type="spellStart"/>
      <w:r w:rsidRPr="00293B7C">
        <w:rPr>
          <w:rFonts w:ascii="Times New Roman" w:eastAsia="Calibri" w:hAnsi="Times New Roman" w:cs="Times New Roman"/>
          <w:sz w:val="24"/>
          <w:szCs w:val="24"/>
        </w:rPr>
        <w:t>välislepingu</w:t>
      </w:r>
      <w:proofErr w:type="spellEnd"/>
      <w:r w:rsidRPr="00293B7C">
        <w:rPr>
          <w:rFonts w:ascii="Times New Roman" w:eastAsia="Calibri" w:hAnsi="Times New Roman" w:cs="Times New Roman"/>
          <w:sz w:val="24"/>
          <w:szCs w:val="24"/>
        </w:rPr>
        <w:t xml:space="preserve"> alusel vastavalt välismaalaste seaduse § 181 lõike 1 punktile 3;</w:t>
      </w:r>
    </w:p>
    <w:p w14:paraId="22C9676E" w14:textId="77777777" w:rsidR="00293B7C" w:rsidRPr="00C2490D" w:rsidRDefault="00293B7C" w:rsidP="00293B7C">
      <w:pPr>
        <w:spacing w:after="0" w:line="240" w:lineRule="auto"/>
        <w:jc w:val="both"/>
        <w:rPr>
          <w:rFonts w:ascii="Times New Roman" w:eastAsia="Calibri" w:hAnsi="Times New Roman" w:cs="Times New Roman"/>
          <w:sz w:val="24"/>
          <w:szCs w:val="24"/>
        </w:rPr>
      </w:pPr>
      <w:r w:rsidRPr="00293B7C">
        <w:rPr>
          <w:rFonts w:ascii="Times New Roman" w:eastAsia="Calibri" w:hAnsi="Times New Roman" w:cs="Times New Roman"/>
          <w:sz w:val="24"/>
          <w:szCs w:val="24"/>
        </w:rPr>
        <w:t xml:space="preserve">7) märge selle kohta, et äriühing, kuhu välismaalane tööle asub, alustab tegevust riigi või </w:t>
      </w:r>
      <w:r w:rsidRPr="00C2490D">
        <w:rPr>
          <w:rFonts w:ascii="Times New Roman" w:eastAsia="Calibri" w:hAnsi="Times New Roman" w:cs="Times New Roman"/>
          <w:sz w:val="24"/>
          <w:szCs w:val="24"/>
        </w:rPr>
        <w:t>erainvesteeringu toel, kui välismaalane asub tööle tippspetsialistina vastavalt välismaalaste seaduse § 181 lõikele 7;</w:t>
      </w:r>
    </w:p>
    <w:p w14:paraId="2391A228" w14:textId="05D6C6B4" w:rsidR="00293B7C" w:rsidRPr="00293B7C" w:rsidRDefault="00293B7C" w:rsidP="00293B7C">
      <w:pPr>
        <w:spacing w:after="0" w:line="240" w:lineRule="auto"/>
        <w:jc w:val="both"/>
        <w:rPr>
          <w:rFonts w:ascii="Times New Roman" w:eastAsia="Calibri" w:hAnsi="Times New Roman" w:cs="Times New Roman"/>
          <w:sz w:val="24"/>
          <w:szCs w:val="24"/>
        </w:rPr>
      </w:pPr>
      <w:r w:rsidRPr="00C2490D">
        <w:rPr>
          <w:rFonts w:ascii="Times New Roman" w:eastAsia="Calibri" w:hAnsi="Times New Roman" w:cs="Times New Roman"/>
          <w:sz w:val="24"/>
          <w:szCs w:val="24"/>
        </w:rPr>
        <w:t xml:space="preserve">8) märge selle kohta, et välismaalane on elanud Eestis </w:t>
      </w:r>
      <w:r w:rsidR="00FA77D8" w:rsidRPr="00C2490D">
        <w:rPr>
          <w:rFonts w:ascii="Times New Roman" w:eastAsia="Calibri" w:hAnsi="Times New Roman" w:cs="Times New Roman"/>
          <w:sz w:val="24"/>
          <w:szCs w:val="24"/>
        </w:rPr>
        <w:t>elamisloa</w:t>
      </w:r>
      <w:r w:rsidRPr="00C2490D">
        <w:rPr>
          <w:rFonts w:ascii="Times New Roman" w:eastAsia="Calibri" w:hAnsi="Times New Roman" w:cs="Times New Roman"/>
          <w:sz w:val="24"/>
          <w:szCs w:val="24"/>
        </w:rPr>
        <w:t xml:space="preserve"> alusel vähemalt </w:t>
      </w:r>
      <w:r w:rsidR="00365703" w:rsidRPr="00C2490D">
        <w:rPr>
          <w:rFonts w:ascii="Times New Roman" w:eastAsia="Calibri" w:hAnsi="Times New Roman" w:cs="Times New Roman"/>
          <w:sz w:val="24"/>
          <w:szCs w:val="24"/>
        </w:rPr>
        <w:t>12 kuud</w:t>
      </w:r>
      <w:r w:rsidRPr="00C2490D">
        <w:rPr>
          <w:rFonts w:ascii="Times New Roman" w:eastAsia="Calibri" w:hAnsi="Times New Roman" w:cs="Times New Roman"/>
          <w:sz w:val="24"/>
          <w:szCs w:val="24"/>
        </w:rPr>
        <w:t xml:space="preserve"> järjest ja tal on </w:t>
      </w:r>
      <w:r w:rsidR="00FA77D8" w:rsidRPr="00C2490D">
        <w:rPr>
          <w:rFonts w:ascii="Times New Roman" w:eastAsia="Calibri" w:hAnsi="Times New Roman" w:cs="Times New Roman"/>
          <w:sz w:val="24"/>
          <w:szCs w:val="24"/>
        </w:rPr>
        <w:t>elamisluba töötamiseks</w:t>
      </w:r>
      <w:r w:rsidRPr="00C2490D">
        <w:rPr>
          <w:rFonts w:ascii="Times New Roman" w:eastAsia="Calibri" w:hAnsi="Times New Roman" w:cs="Times New Roman"/>
          <w:sz w:val="24"/>
          <w:szCs w:val="24"/>
        </w:rPr>
        <w:t>;</w:t>
      </w:r>
    </w:p>
    <w:p w14:paraId="25069F0A" w14:textId="77777777" w:rsidR="00293B7C" w:rsidRPr="00293B7C" w:rsidRDefault="00293B7C" w:rsidP="00293B7C">
      <w:pPr>
        <w:spacing w:after="0" w:line="240" w:lineRule="auto"/>
        <w:jc w:val="both"/>
        <w:rPr>
          <w:rFonts w:ascii="Times New Roman" w:eastAsia="Calibri" w:hAnsi="Times New Roman" w:cs="Times New Roman"/>
          <w:sz w:val="24"/>
          <w:szCs w:val="24"/>
        </w:rPr>
      </w:pPr>
      <w:r w:rsidRPr="00293B7C">
        <w:rPr>
          <w:rFonts w:ascii="Times New Roman" w:eastAsia="Calibri" w:hAnsi="Times New Roman" w:cs="Times New Roman"/>
          <w:sz w:val="24"/>
          <w:szCs w:val="24"/>
        </w:rPr>
        <w:t>9) viide valdkonnale, kus välismaalane tööle asub, kui välismaalane asub tööle tööjõupuuduse valdkonnas vastavalt välismaalaste seaduse § 181 lõike 2 punktile 4;</w:t>
      </w:r>
    </w:p>
    <w:p w14:paraId="0A10198E" w14:textId="52F3BD60" w:rsidR="00293B7C" w:rsidRPr="00293B7C" w:rsidRDefault="00293B7C" w:rsidP="00293B7C">
      <w:pPr>
        <w:spacing w:after="0" w:line="240" w:lineRule="auto"/>
        <w:jc w:val="both"/>
        <w:rPr>
          <w:rFonts w:ascii="Times New Roman" w:eastAsia="Calibri" w:hAnsi="Times New Roman" w:cs="Times New Roman"/>
          <w:sz w:val="24"/>
          <w:szCs w:val="24"/>
        </w:rPr>
      </w:pPr>
      <w:bookmarkStart w:id="2" w:name="_Hlk193964709"/>
      <w:r w:rsidRPr="00293B7C">
        <w:rPr>
          <w:rFonts w:ascii="Times New Roman" w:eastAsia="Calibri" w:hAnsi="Times New Roman" w:cs="Times New Roman"/>
          <w:sz w:val="24"/>
          <w:szCs w:val="24"/>
        </w:rPr>
        <w:t xml:space="preserve">10) märge </w:t>
      </w:r>
      <w:r w:rsidRPr="00C2490D">
        <w:rPr>
          <w:rFonts w:ascii="Times New Roman" w:eastAsia="Calibri" w:hAnsi="Times New Roman" w:cs="Times New Roman"/>
          <w:sz w:val="24"/>
          <w:szCs w:val="24"/>
        </w:rPr>
        <w:t xml:space="preserve">spordialaliidu nõusoleku kohta välismaalase Eestis töötamiseks sportlasena, treenerina, spordikohtunikuna või sporditöötajana, kui </w:t>
      </w:r>
      <w:r w:rsidR="00BF14C3" w:rsidRPr="00C2490D">
        <w:rPr>
          <w:rFonts w:ascii="Times New Roman" w:eastAsia="Calibri" w:hAnsi="Times New Roman" w:cs="Times New Roman"/>
          <w:sz w:val="24"/>
          <w:szCs w:val="24"/>
        </w:rPr>
        <w:t xml:space="preserve">tööandja, kelle juurde välismaalane tööle asub, </w:t>
      </w:r>
      <w:r w:rsidRPr="00C2490D">
        <w:rPr>
          <w:rFonts w:ascii="Times New Roman" w:eastAsia="Calibri" w:hAnsi="Times New Roman" w:cs="Times New Roman"/>
          <w:sz w:val="24"/>
          <w:szCs w:val="24"/>
        </w:rPr>
        <w:t>ei</w:t>
      </w:r>
      <w:r w:rsidRPr="00293B7C">
        <w:rPr>
          <w:rFonts w:ascii="Times New Roman" w:eastAsia="Calibri" w:hAnsi="Times New Roman" w:cs="Times New Roman"/>
          <w:sz w:val="24"/>
          <w:szCs w:val="24"/>
        </w:rPr>
        <w:t xml:space="preserve"> ole spordialaliit ja tähtajalise elamisloa töötamiseks taotlemisel kohaldatakse välismaalaste seaduse § 181 lõike 1 punktis 7 sätestatud erandit</w:t>
      </w:r>
      <w:r w:rsidR="00EC0A0E">
        <w:rPr>
          <w:rFonts w:ascii="Times New Roman" w:eastAsia="Calibri" w:hAnsi="Times New Roman" w:cs="Times New Roman"/>
          <w:sz w:val="24"/>
          <w:szCs w:val="24"/>
        </w:rPr>
        <w:t>;</w:t>
      </w:r>
      <w:r w:rsidRPr="00293B7C">
        <w:rPr>
          <w:rFonts w:ascii="Times New Roman" w:eastAsia="Calibri" w:hAnsi="Times New Roman" w:cs="Times New Roman"/>
          <w:sz w:val="24"/>
          <w:szCs w:val="24"/>
        </w:rPr>
        <w:t xml:space="preserve"> </w:t>
      </w:r>
    </w:p>
    <w:bookmarkEnd w:id="2"/>
    <w:p w14:paraId="26B104AD" w14:textId="31D035E5" w:rsidR="00293B7C" w:rsidRPr="00293B7C" w:rsidRDefault="00293B7C" w:rsidP="00293B7C">
      <w:pPr>
        <w:spacing w:after="0" w:line="240" w:lineRule="auto"/>
        <w:jc w:val="both"/>
        <w:rPr>
          <w:rFonts w:ascii="Times New Roman" w:eastAsia="Calibri" w:hAnsi="Times New Roman" w:cs="Times New Roman"/>
          <w:sz w:val="24"/>
          <w:szCs w:val="24"/>
        </w:rPr>
      </w:pPr>
      <w:r w:rsidRPr="00293B7C">
        <w:rPr>
          <w:rFonts w:ascii="Times New Roman" w:eastAsia="Calibri" w:hAnsi="Times New Roman" w:cs="Times New Roman"/>
          <w:sz w:val="24"/>
          <w:szCs w:val="24"/>
        </w:rPr>
        <w:t>11) andmed juriidilisest isikust tööandja esindusõigust omava isiku kohta, sealhulgas eesnimi või -nimed, perekonnanimi või -nimed, Eesti isikukood või sünniaeg ja esindusõiguse alus;</w:t>
      </w:r>
    </w:p>
    <w:p w14:paraId="700D1B24" w14:textId="378A293B" w:rsidR="00293B7C" w:rsidRDefault="00293B7C" w:rsidP="00011438">
      <w:pPr>
        <w:spacing w:after="0" w:line="240" w:lineRule="auto"/>
        <w:jc w:val="both"/>
        <w:rPr>
          <w:rFonts w:ascii="Times New Roman" w:eastAsia="Calibri" w:hAnsi="Times New Roman" w:cs="Times New Roman"/>
          <w:sz w:val="24"/>
          <w:szCs w:val="24"/>
        </w:rPr>
      </w:pPr>
      <w:r w:rsidRPr="00293B7C">
        <w:rPr>
          <w:rFonts w:ascii="Times New Roman" w:eastAsia="Calibri" w:hAnsi="Times New Roman" w:cs="Times New Roman"/>
          <w:sz w:val="24"/>
          <w:szCs w:val="24"/>
        </w:rPr>
        <w:t>12) tööandja kontaktisiku eesnimi või -nimed, perekonnanimi või -nimed, e-posti aadress ja telefoninumber.</w:t>
      </w:r>
      <w:r w:rsidR="00011438">
        <w:rPr>
          <w:rFonts w:ascii="Times New Roman" w:eastAsia="Calibri" w:hAnsi="Times New Roman" w:cs="Times New Roman"/>
          <w:sz w:val="24"/>
          <w:szCs w:val="24"/>
        </w:rPr>
        <w:t>“;</w:t>
      </w:r>
    </w:p>
    <w:p w14:paraId="5D318AC6" w14:textId="77777777" w:rsidR="00011438" w:rsidRDefault="00011438" w:rsidP="00011438">
      <w:pPr>
        <w:spacing w:after="0" w:line="240" w:lineRule="auto"/>
        <w:jc w:val="both"/>
        <w:rPr>
          <w:rFonts w:ascii="Times New Roman" w:eastAsia="Calibri" w:hAnsi="Times New Roman" w:cs="Times New Roman"/>
          <w:sz w:val="24"/>
          <w:szCs w:val="24"/>
        </w:rPr>
      </w:pPr>
    </w:p>
    <w:p w14:paraId="7E727E9D" w14:textId="4857939E" w:rsidR="00011438" w:rsidRDefault="00011438" w:rsidP="00011438">
      <w:pPr>
        <w:spacing w:after="0" w:line="240" w:lineRule="auto"/>
        <w:jc w:val="both"/>
        <w:rPr>
          <w:rFonts w:ascii="Times New Roman" w:eastAsia="Calibri" w:hAnsi="Times New Roman" w:cs="Times New Roman"/>
          <w:sz w:val="24"/>
          <w:szCs w:val="24"/>
        </w:rPr>
      </w:pPr>
      <w:r w:rsidRPr="00011438">
        <w:rPr>
          <w:rFonts w:ascii="Times New Roman" w:eastAsia="Calibri" w:hAnsi="Times New Roman" w:cs="Times New Roman"/>
          <w:b/>
          <w:bCs/>
          <w:sz w:val="24"/>
          <w:szCs w:val="24"/>
        </w:rPr>
        <w:t>3)</w:t>
      </w:r>
      <w:r>
        <w:rPr>
          <w:rFonts w:ascii="Times New Roman" w:eastAsia="Calibri" w:hAnsi="Times New Roman" w:cs="Times New Roman"/>
          <w:sz w:val="24"/>
          <w:szCs w:val="24"/>
        </w:rPr>
        <w:t xml:space="preserve"> määrust täiendatakse §-ga 22</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järgmises sõnastuses:</w:t>
      </w:r>
    </w:p>
    <w:p w14:paraId="071B4FE7" w14:textId="77777777" w:rsidR="00011438" w:rsidRDefault="00011438" w:rsidP="00011438">
      <w:pPr>
        <w:spacing w:after="0" w:line="240" w:lineRule="auto"/>
        <w:jc w:val="both"/>
        <w:rPr>
          <w:rFonts w:ascii="Times New Roman" w:eastAsia="Calibri" w:hAnsi="Times New Roman" w:cs="Times New Roman"/>
          <w:sz w:val="24"/>
          <w:szCs w:val="24"/>
        </w:rPr>
      </w:pPr>
    </w:p>
    <w:p w14:paraId="7987CA7C" w14:textId="66DD33D8" w:rsidR="00011438" w:rsidRPr="00011438" w:rsidRDefault="00011438" w:rsidP="00011438">
      <w:pPr>
        <w:spacing w:after="0" w:line="240" w:lineRule="auto"/>
        <w:jc w:val="both"/>
        <w:rPr>
          <w:rFonts w:ascii="Times New Roman" w:eastAsia="Calibri" w:hAnsi="Times New Roman" w:cs="Times New Roman"/>
          <w:b/>
          <w:bCs/>
          <w:sz w:val="24"/>
          <w:szCs w:val="24"/>
        </w:rPr>
      </w:pPr>
      <w:r w:rsidRPr="00011438">
        <w:rPr>
          <w:rFonts w:ascii="Times New Roman" w:eastAsia="Calibri" w:hAnsi="Times New Roman" w:cs="Times New Roman"/>
          <w:sz w:val="24"/>
          <w:szCs w:val="24"/>
        </w:rPr>
        <w:t>„</w:t>
      </w:r>
      <w:r w:rsidRPr="00011438">
        <w:rPr>
          <w:rFonts w:ascii="Times New Roman" w:eastAsia="Calibri" w:hAnsi="Times New Roman" w:cs="Times New Roman"/>
          <w:b/>
          <w:bCs/>
          <w:sz w:val="24"/>
          <w:szCs w:val="24"/>
        </w:rPr>
        <w:t>§ 22</w:t>
      </w:r>
      <w:r w:rsidRPr="00011438">
        <w:rPr>
          <w:rFonts w:ascii="Times New Roman" w:eastAsia="Calibri" w:hAnsi="Times New Roman" w:cs="Times New Roman"/>
          <w:b/>
          <w:bCs/>
          <w:sz w:val="24"/>
          <w:szCs w:val="24"/>
          <w:vertAlign w:val="superscript"/>
        </w:rPr>
        <w:t>1</w:t>
      </w:r>
      <w:r w:rsidRPr="00011438">
        <w:rPr>
          <w:rFonts w:ascii="Times New Roman" w:eastAsia="Calibri" w:hAnsi="Times New Roman" w:cs="Times New Roman"/>
          <w:b/>
          <w:bCs/>
          <w:sz w:val="24"/>
          <w:szCs w:val="24"/>
        </w:rPr>
        <w:t>. Töökohavahet</w:t>
      </w:r>
      <w:r w:rsidR="009350F2">
        <w:rPr>
          <w:rFonts w:ascii="Times New Roman" w:eastAsia="Calibri" w:hAnsi="Times New Roman" w:cs="Times New Roman"/>
          <w:b/>
          <w:bCs/>
          <w:sz w:val="24"/>
          <w:szCs w:val="24"/>
        </w:rPr>
        <w:t>use</w:t>
      </w:r>
      <w:r w:rsidRPr="00011438">
        <w:rPr>
          <w:rFonts w:ascii="Times New Roman" w:eastAsia="Calibri" w:hAnsi="Times New Roman" w:cs="Times New Roman"/>
          <w:b/>
          <w:bCs/>
          <w:sz w:val="24"/>
          <w:szCs w:val="24"/>
        </w:rPr>
        <w:t xml:space="preserve"> registreerimise otsuse kohta andmekogusse kantavad andmed</w:t>
      </w:r>
    </w:p>
    <w:p w14:paraId="696FED5B" w14:textId="77777777" w:rsidR="00011438" w:rsidRPr="00011438" w:rsidRDefault="00011438" w:rsidP="00011438">
      <w:pPr>
        <w:spacing w:after="0" w:line="240" w:lineRule="auto"/>
        <w:jc w:val="both"/>
        <w:rPr>
          <w:rFonts w:ascii="Times New Roman" w:eastAsia="Calibri" w:hAnsi="Times New Roman" w:cs="Times New Roman"/>
          <w:b/>
          <w:bCs/>
          <w:sz w:val="24"/>
          <w:szCs w:val="24"/>
        </w:rPr>
      </w:pPr>
    </w:p>
    <w:p w14:paraId="05F1B512" w14:textId="67B42A77" w:rsidR="00011438" w:rsidRPr="00011438" w:rsidRDefault="00011438" w:rsidP="00BE1AF6">
      <w:pPr>
        <w:spacing w:after="0" w:line="240" w:lineRule="auto"/>
        <w:jc w:val="both"/>
        <w:rPr>
          <w:rFonts w:ascii="Times New Roman" w:eastAsia="Calibri" w:hAnsi="Times New Roman" w:cs="Times New Roman"/>
          <w:sz w:val="24"/>
          <w:szCs w:val="24"/>
        </w:rPr>
      </w:pPr>
      <w:r w:rsidRPr="00011438">
        <w:rPr>
          <w:rFonts w:ascii="Times New Roman" w:eastAsia="Calibri" w:hAnsi="Times New Roman" w:cs="Times New Roman"/>
          <w:sz w:val="24"/>
          <w:szCs w:val="24"/>
        </w:rPr>
        <w:t>Töökohavahet</w:t>
      </w:r>
      <w:r w:rsidR="009350F2">
        <w:rPr>
          <w:rFonts w:ascii="Times New Roman" w:eastAsia="Calibri" w:hAnsi="Times New Roman" w:cs="Times New Roman"/>
          <w:sz w:val="24"/>
          <w:szCs w:val="24"/>
        </w:rPr>
        <w:t>use</w:t>
      </w:r>
      <w:r w:rsidRPr="00011438">
        <w:rPr>
          <w:rFonts w:ascii="Times New Roman" w:eastAsia="Calibri" w:hAnsi="Times New Roman" w:cs="Times New Roman"/>
          <w:sz w:val="24"/>
          <w:szCs w:val="24"/>
        </w:rPr>
        <w:t xml:space="preserve"> registreerimise otsuse kohta kantakse andmekogusse järgmised andmed:</w:t>
      </w:r>
    </w:p>
    <w:p w14:paraId="24BC346E" w14:textId="77777777" w:rsidR="00011438" w:rsidRPr="00011438" w:rsidRDefault="00011438" w:rsidP="00011438">
      <w:pPr>
        <w:spacing w:after="0" w:line="240" w:lineRule="auto"/>
        <w:jc w:val="both"/>
        <w:rPr>
          <w:rFonts w:ascii="Times New Roman" w:eastAsia="Calibri" w:hAnsi="Times New Roman" w:cs="Times New Roman"/>
          <w:sz w:val="24"/>
          <w:szCs w:val="24"/>
        </w:rPr>
      </w:pPr>
      <w:r w:rsidRPr="00011438">
        <w:rPr>
          <w:rFonts w:ascii="Times New Roman" w:eastAsia="Calibri" w:hAnsi="Times New Roman" w:cs="Times New Roman"/>
          <w:sz w:val="24"/>
          <w:szCs w:val="24"/>
        </w:rPr>
        <w:t>1) otsuse teinud ametniku eesnimi või -nimed, perekonnanimi või -nimed ja ametikoht;</w:t>
      </w:r>
    </w:p>
    <w:p w14:paraId="63341EF9" w14:textId="77777777" w:rsidR="00011438" w:rsidRPr="00011438" w:rsidRDefault="00011438" w:rsidP="00011438">
      <w:pPr>
        <w:spacing w:after="0" w:line="240" w:lineRule="auto"/>
        <w:jc w:val="both"/>
        <w:rPr>
          <w:rFonts w:ascii="Times New Roman" w:eastAsia="Calibri" w:hAnsi="Times New Roman" w:cs="Times New Roman"/>
          <w:sz w:val="24"/>
          <w:szCs w:val="24"/>
        </w:rPr>
      </w:pPr>
      <w:r w:rsidRPr="00011438">
        <w:rPr>
          <w:rFonts w:ascii="Times New Roman" w:eastAsia="Calibri" w:hAnsi="Times New Roman" w:cs="Times New Roman"/>
          <w:sz w:val="24"/>
          <w:szCs w:val="24"/>
        </w:rPr>
        <w:t>2) otsuse tegemise kuupäev ja number;</w:t>
      </w:r>
    </w:p>
    <w:p w14:paraId="61952D71" w14:textId="6D8DC102" w:rsidR="00011438" w:rsidRPr="00011438" w:rsidRDefault="00011438" w:rsidP="00011438">
      <w:pPr>
        <w:spacing w:after="0" w:line="240" w:lineRule="auto"/>
        <w:jc w:val="both"/>
        <w:rPr>
          <w:rFonts w:ascii="Times New Roman" w:eastAsia="Calibri" w:hAnsi="Times New Roman" w:cs="Times New Roman"/>
          <w:sz w:val="24"/>
          <w:szCs w:val="24"/>
        </w:rPr>
      </w:pPr>
      <w:r w:rsidRPr="00011438">
        <w:rPr>
          <w:rFonts w:ascii="Times New Roman" w:eastAsia="Calibri" w:hAnsi="Times New Roman" w:cs="Times New Roman"/>
          <w:sz w:val="24"/>
          <w:szCs w:val="24"/>
        </w:rPr>
        <w:t xml:space="preserve">3) </w:t>
      </w:r>
      <w:r w:rsidR="00A12AC1">
        <w:rPr>
          <w:rFonts w:ascii="Times New Roman" w:eastAsia="Calibri" w:hAnsi="Times New Roman" w:cs="Times New Roman"/>
          <w:sz w:val="24"/>
          <w:szCs w:val="24"/>
        </w:rPr>
        <w:t>otsuse andmed</w:t>
      </w:r>
      <w:r w:rsidRPr="00011438">
        <w:rPr>
          <w:rFonts w:ascii="Times New Roman" w:eastAsia="Calibri" w:hAnsi="Times New Roman" w:cs="Times New Roman"/>
          <w:sz w:val="24"/>
          <w:szCs w:val="24"/>
        </w:rPr>
        <w:t>.</w:t>
      </w:r>
      <w:r w:rsidR="009E3F92">
        <w:rPr>
          <w:rFonts w:ascii="Times New Roman" w:eastAsia="Calibri" w:hAnsi="Times New Roman" w:cs="Times New Roman"/>
          <w:sz w:val="24"/>
          <w:szCs w:val="24"/>
        </w:rPr>
        <w:t>“;</w:t>
      </w:r>
    </w:p>
    <w:p w14:paraId="2EDA3697" w14:textId="32FD32F9" w:rsidR="00011438" w:rsidRPr="00293B7C" w:rsidRDefault="00011438" w:rsidP="00011438">
      <w:pPr>
        <w:spacing w:after="0" w:line="240" w:lineRule="auto"/>
        <w:jc w:val="both"/>
        <w:rPr>
          <w:rFonts w:ascii="Times New Roman" w:eastAsia="Calibri" w:hAnsi="Times New Roman" w:cs="Times New Roman"/>
          <w:sz w:val="24"/>
          <w:szCs w:val="24"/>
        </w:rPr>
      </w:pPr>
    </w:p>
    <w:p w14:paraId="2934B0E2" w14:textId="49BC8ED0" w:rsidR="00293B7C" w:rsidRDefault="006960AE" w:rsidP="00011438">
      <w:pPr>
        <w:spacing w:after="0" w:line="240" w:lineRule="auto"/>
        <w:jc w:val="both"/>
        <w:rPr>
          <w:rFonts w:ascii="Times New Roman" w:hAnsi="Times New Roman" w:cs="Times New Roman"/>
          <w:sz w:val="24"/>
          <w:szCs w:val="24"/>
        </w:rPr>
      </w:pPr>
      <w:r w:rsidRPr="007071B6">
        <w:rPr>
          <w:rFonts w:ascii="Times New Roman" w:hAnsi="Times New Roman" w:cs="Times New Roman"/>
          <w:b/>
          <w:bCs/>
          <w:sz w:val="24"/>
          <w:szCs w:val="24"/>
        </w:rPr>
        <w:t xml:space="preserve">4) </w:t>
      </w:r>
      <w:r w:rsidR="00BD1706" w:rsidRPr="007071B6">
        <w:rPr>
          <w:rFonts w:ascii="Times New Roman" w:hAnsi="Times New Roman" w:cs="Times New Roman"/>
          <w:bCs/>
          <w:sz w:val="24"/>
          <w:szCs w:val="24"/>
        </w:rPr>
        <w:t xml:space="preserve">paragrahvi 34 </w:t>
      </w:r>
      <w:r w:rsidR="007071B6">
        <w:rPr>
          <w:rFonts w:ascii="Times New Roman" w:hAnsi="Times New Roman" w:cs="Times New Roman"/>
          <w:bCs/>
          <w:sz w:val="24"/>
          <w:szCs w:val="24"/>
        </w:rPr>
        <w:t>punktis</w:t>
      </w:r>
      <w:r w:rsidR="00BD1706" w:rsidRPr="007071B6">
        <w:rPr>
          <w:rFonts w:ascii="Times New Roman" w:hAnsi="Times New Roman" w:cs="Times New Roman"/>
          <w:bCs/>
          <w:sz w:val="24"/>
          <w:szCs w:val="24"/>
        </w:rPr>
        <w:t xml:space="preserve"> 1 asendatakse sõnad „ja Eestist eemalviibimise registreerimise taotlus“ tekstiosaga „, </w:t>
      </w:r>
      <w:r w:rsidR="007071B6" w:rsidRPr="007071B6">
        <w:rPr>
          <w:rFonts w:ascii="Times New Roman" w:hAnsi="Times New Roman" w:cs="Times New Roman"/>
          <w:bCs/>
          <w:sz w:val="24"/>
          <w:szCs w:val="24"/>
        </w:rPr>
        <w:t xml:space="preserve">Eestist eemalviibimise registreerimise taotlus </w:t>
      </w:r>
      <w:r w:rsidR="007071B6" w:rsidRPr="007071B6">
        <w:rPr>
          <w:rFonts w:ascii="Times New Roman" w:hAnsi="Times New Roman" w:cs="Times New Roman"/>
          <w:sz w:val="24"/>
          <w:szCs w:val="24"/>
        </w:rPr>
        <w:t>ja töökohavahet</w:t>
      </w:r>
      <w:r w:rsidR="00B3249A">
        <w:rPr>
          <w:rFonts w:ascii="Times New Roman" w:hAnsi="Times New Roman" w:cs="Times New Roman"/>
          <w:sz w:val="24"/>
          <w:szCs w:val="24"/>
        </w:rPr>
        <w:t>use</w:t>
      </w:r>
      <w:r w:rsidR="007071B6" w:rsidRPr="007071B6">
        <w:rPr>
          <w:rFonts w:ascii="Times New Roman" w:hAnsi="Times New Roman" w:cs="Times New Roman"/>
          <w:sz w:val="24"/>
          <w:szCs w:val="24"/>
        </w:rPr>
        <w:t xml:space="preserve"> registreerimise taotlus“;</w:t>
      </w:r>
    </w:p>
    <w:p w14:paraId="3FE20E3F" w14:textId="77777777" w:rsidR="007071B6" w:rsidRDefault="007071B6" w:rsidP="00011438">
      <w:pPr>
        <w:spacing w:after="0" w:line="240" w:lineRule="auto"/>
        <w:jc w:val="both"/>
        <w:rPr>
          <w:rFonts w:ascii="Times New Roman" w:hAnsi="Times New Roman" w:cs="Times New Roman"/>
          <w:sz w:val="24"/>
          <w:szCs w:val="24"/>
        </w:rPr>
      </w:pPr>
    </w:p>
    <w:p w14:paraId="026E447A" w14:textId="6C98C925" w:rsidR="007071B6" w:rsidRPr="007071B6" w:rsidRDefault="007071B6" w:rsidP="00011438">
      <w:pPr>
        <w:spacing w:after="0" w:line="240" w:lineRule="auto"/>
        <w:jc w:val="both"/>
        <w:rPr>
          <w:rFonts w:ascii="Times New Roman" w:hAnsi="Times New Roman" w:cs="Times New Roman"/>
          <w:b/>
          <w:bCs/>
          <w:sz w:val="24"/>
          <w:szCs w:val="24"/>
        </w:rPr>
      </w:pPr>
      <w:r w:rsidRPr="007071B6">
        <w:rPr>
          <w:rFonts w:ascii="Times New Roman" w:hAnsi="Times New Roman" w:cs="Times New Roman"/>
          <w:b/>
          <w:bCs/>
          <w:sz w:val="24"/>
          <w:szCs w:val="24"/>
        </w:rPr>
        <w:t>5)</w:t>
      </w:r>
      <w:r w:rsidRPr="007071B6">
        <w:rPr>
          <w:rFonts w:ascii="Times New Roman" w:hAnsi="Times New Roman" w:cs="Times New Roman"/>
          <w:sz w:val="24"/>
          <w:szCs w:val="24"/>
        </w:rPr>
        <w:t xml:space="preserve"> </w:t>
      </w:r>
      <w:r w:rsidRPr="007071B6">
        <w:rPr>
          <w:rFonts w:ascii="Times New Roman" w:hAnsi="Times New Roman" w:cs="Times New Roman"/>
          <w:bCs/>
          <w:sz w:val="24"/>
          <w:szCs w:val="24"/>
        </w:rPr>
        <w:t xml:space="preserve">paragrahvi 34 punktis 3 asendatakse sõnad „ning </w:t>
      </w:r>
      <w:r w:rsidRPr="007071B6">
        <w:rPr>
          <w:rFonts w:ascii="Times New Roman" w:hAnsi="Times New Roman" w:cs="Times New Roman"/>
          <w:sz w:val="24"/>
          <w:szCs w:val="24"/>
        </w:rPr>
        <w:t>Eestist eemalviibimise registreerimise või registreerimata jätmise“ tekstiosaga „, Eestist eemalviibimise registreerimise või registreerimata jätmise ning töökoha vahetamise registreerimise või registreerimata jätmise“</w:t>
      </w:r>
      <w:r w:rsidR="00123297">
        <w:rPr>
          <w:rFonts w:ascii="Times New Roman" w:hAnsi="Times New Roman" w:cs="Times New Roman"/>
          <w:sz w:val="24"/>
          <w:szCs w:val="24"/>
        </w:rPr>
        <w:t>.</w:t>
      </w:r>
    </w:p>
    <w:p w14:paraId="20857F28" w14:textId="77777777" w:rsidR="00BD1706" w:rsidRDefault="00BD1706" w:rsidP="00011438">
      <w:pPr>
        <w:spacing w:after="0" w:line="240" w:lineRule="auto"/>
        <w:jc w:val="both"/>
        <w:rPr>
          <w:rFonts w:ascii="Times New Roman" w:hAnsi="Times New Roman" w:cs="Times New Roman"/>
          <w:b/>
          <w:bCs/>
          <w:sz w:val="24"/>
          <w:szCs w:val="24"/>
        </w:rPr>
      </w:pPr>
    </w:p>
    <w:p w14:paraId="428A28BE" w14:textId="45E7539C" w:rsidR="009572E5" w:rsidRPr="00FC6642" w:rsidRDefault="00DA4D11" w:rsidP="0001143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DC004F">
        <w:rPr>
          <w:rFonts w:ascii="Times New Roman" w:hAnsi="Times New Roman" w:cs="Times New Roman"/>
          <w:b/>
          <w:bCs/>
          <w:sz w:val="24"/>
          <w:szCs w:val="24"/>
        </w:rPr>
        <w:t>2</w:t>
      </w:r>
      <w:r>
        <w:rPr>
          <w:rFonts w:ascii="Times New Roman" w:hAnsi="Times New Roman" w:cs="Times New Roman"/>
          <w:b/>
          <w:bCs/>
          <w:sz w:val="24"/>
          <w:szCs w:val="24"/>
        </w:rPr>
        <w:t xml:space="preserve">. </w:t>
      </w:r>
      <w:r w:rsidR="009572E5" w:rsidRPr="00FC6642">
        <w:rPr>
          <w:rFonts w:ascii="Times New Roman" w:hAnsi="Times New Roman" w:cs="Times New Roman"/>
          <w:b/>
          <w:bCs/>
          <w:sz w:val="24"/>
          <w:szCs w:val="24"/>
        </w:rPr>
        <w:t xml:space="preserve">Siseministri </w:t>
      </w:r>
      <w:r w:rsidR="00FC6642" w:rsidRPr="00FC6642">
        <w:rPr>
          <w:rFonts w:ascii="Times New Roman" w:hAnsi="Times New Roman" w:cs="Times New Roman"/>
          <w:b/>
          <w:bCs/>
          <w:sz w:val="24"/>
          <w:szCs w:val="24"/>
        </w:rPr>
        <w:t>12</w:t>
      </w:r>
      <w:r w:rsidR="009572E5" w:rsidRPr="00FC6642">
        <w:rPr>
          <w:rFonts w:ascii="Times New Roman" w:hAnsi="Times New Roman" w:cs="Times New Roman"/>
          <w:b/>
          <w:bCs/>
          <w:sz w:val="24"/>
          <w:szCs w:val="24"/>
        </w:rPr>
        <w:t xml:space="preserve">. </w:t>
      </w:r>
      <w:r w:rsidR="00FC6642" w:rsidRPr="00FC6642">
        <w:rPr>
          <w:rFonts w:ascii="Times New Roman" w:hAnsi="Times New Roman" w:cs="Times New Roman"/>
          <w:b/>
          <w:bCs/>
          <w:sz w:val="24"/>
          <w:szCs w:val="24"/>
        </w:rPr>
        <w:t>jaanuari 2017</w:t>
      </w:r>
      <w:r w:rsidR="009572E5" w:rsidRPr="00FC6642">
        <w:rPr>
          <w:rFonts w:ascii="Times New Roman" w:hAnsi="Times New Roman" w:cs="Times New Roman"/>
          <w:b/>
          <w:bCs/>
          <w:sz w:val="24"/>
          <w:szCs w:val="24"/>
        </w:rPr>
        <w:t xml:space="preserve">. aasta määruse nr </w:t>
      </w:r>
      <w:r w:rsidR="00FC6642" w:rsidRPr="00FC6642">
        <w:rPr>
          <w:rFonts w:ascii="Times New Roman" w:hAnsi="Times New Roman" w:cs="Times New Roman"/>
          <w:b/>
          <w:bCs/>
          <w:sz w:val="24"/>
          <w:szCs w:val="24"/>
        </w:rPr>
        <w:t>7</w:t>
      </w:r>
      <w:r w:rsidR="009572E5" w:rsidRPr="00FC6642">
        <w:rPr>
          <w:rFonts w:ascii="Times New Roman" w:hAnsi="Times New Roman" w:cs="Times New Roman"/>
          <w:b/>
          <w:bCs/>
          <w:sz w:val="24"/>
          <w:szCs w:val="24"/>
        </w:rPr>
        <w:t xml:space="preserve"> „</w:t>
      </w:r>
      <w:r w:rsidR="00FC6642" w:rsidRPr="00FC6642">
        <w:rPr>
          <w:rFonts w:ascii="Times New Roman" w:eastAsia="Times New Roman" w:hAnsi="Times New Roman" w:cs="Times New Roman"/>
          <w:b/>
          <w:bCs/>
          <w:sz w:val="24"/>
          <w:szCs w:val="24"/>
          <w:lang w:eastAsia="et-EE"/>
        </w:rPr>
        <w:t>Tähtajalise elamisloa ja selle pikendamise ning pikaajalise elaniku elamisloa ja selle taastamise taotlemise kord ning legaalse sissetuleku määrad</w:t>
      </w:r>
      <w:r w:rsidR="009572E5" w:rsidRPr="00FC6642">
        <w:rPr>
          <w:rFonts w:ascii="Times New Roman" w:hAnsi="Times New Roman" w:cs="Times New Roman"/>
          <w:b/>
          <w:bCs/>
          <w:sz w:val="24"/>
          <w:szCs w:val="24"/>
        </w:rPr>
        <w:t>“ muutmine</w:t>
      </w:r>
    </w:p>
    <w:p w14:paraId="334711F0" w14:textId="0687C816" w:rsidR="00E94E37" w:rsidRDefault="009572E5" w:rsidP="009572E5">
      <w:pPr>
        <w:pStyle w:val="Normaallaadveeb"/>
        <w:tabs>
          <w:tab w:val="right" w:pos="9071"/>
        </w:tabs>
        <w:spacing w:after="0"/>
        <w:jc w:val="both"/>
        <w:rPr>
          <w:bCs/>
        </w:rPr>
      </w:pPr>
      <w:r w:rsidRPr="00FC6642">
        <w:rPr>
          <w:bCs/>
        </w:rPr>
        <w:t>Siseministri 1</w:t>
      </w:r>
      <w:r w:rsidR="00FC6642">
        <w:rPr>
          <w:bCs/>
        </w:rPr>
        <w:t>2</w:t>
      </w:r>
      <w:r w:rsidRPr="00FC6642">
        <w:rPr>
          <w:bCs/>
        </w:rPr>
        <w:t xml:space="preserve">. </w:t>
      </w:r>
      <w:r w:rsidR="00FC6642">
        <w:rPr>
          <w:bCs/>
        </w:rPr>
        <w:t>jaanuari</w:t>
      </w:r>
      <w:r w:rsidRPr="00FC6642">
        <w:rPr>
          <w:bCs/>
        </w:rPr>
        <w:t xml:space="preserve"> 20</w:t>
      </w:r>
      <w:r w:rsidR="00FC6642">
        <w:rPr>
          <w:bCs/>
        </w:rPr>
        <w:t>17</w:t>
      </w:r>
      <w:r w:rsidRPr="00FC6642">
        <w:rPr>
          <w:bCs/>
        </w:rPr>
        <w:t xml:space="preserve">. aasta määruses nr </w:t>
      </w:r>
      <w:r w:rsidR="00FC6642" w:rsidRPr="00FC6642">
        <w:rPr>
          <w:bCs/>
        </w:rPr>
        <w:t>7</w:t>
      </w:r>
      <w:r w:rsidRPr="00FC6642">
        <w:rPr>
          <w:bCs/>
        </w:rPr>
        <w:t xml:space="preserve"> „</w:t>
      </w:r>
      <w:r w:rsidR="00FC6642" w:rsidRPr="00FC6642">
        <w:rPr>
          <w:bCs/>
        </w:rPr>
        <w:t>Tähtajalise elamisloa ja selle pikendamise ning pikaajalise elaniku elamisloa ja selle taastamise taotlemise kord ning legaalse sissetuleku määrad</w:t>
      </w:r>
      <w:r w:rsidRPr="00FC6642">
        <w:rPr>
          <w:bCs/>
        </w:rPr>
        <w:t>“ tehakse järgmised muudatused</w:t>
      </w:r>
      <w:r w:rsidRPr="009912B7">
        <w:rPr>
          <w:bCs/>
        </w:rPr>
        <w:t>:</w:t>
      </w:r>
    </w:p>
    <w:p w14:paraId="46B495E5" w14:textId="77214CFA" w:rsidR="00A12AC1" w:rsidRPr="009912B7" w:rsidRDefault="00A12AC1" w:rsidP="009572E5">
      <w:pPr>
        <w:pStyle w:val="Normaallaadveeb"/>
        <w:tabs>
          <w:tab w:val="right" w:pos="9071"/>
        </w:tabs>
        <w:spacing w:after="0"/>
        <w:jc w:val="both"/>
        <w:rPr>
          <w:b/>
          <w:bCs/>
        </w:rPr>
      </w:pPr>
      <w:r w:rsidRPr="00A12AC1">
        <w:rPr>
          <w:b/>
        </w:rPr>
        <w:lastRenderedPageBreak/>
        <w:t>1)</w:t>
      </w:r>
      <w:r>
        <w:rPr>
          <w:bCs/>
        </w:rPr>
        <w:t xml:space="preserve"> määruse preambulis </w:t>
      </w:r>
      <w:r w:rsidR="002B761B">
        <w:rPr>
          <w:bCs/>
        </w:rPr>
        <w:t xml:space="preserve">asendatakse </w:t>
      </w:r>
      <w:r w:rsidR="000E15EA">
        <w:rPr>
          <w:bCs/>
        </w:rPr>
        <w:t>tekstiosa</w:t>
      </w:r>
      <w:r w:rsidR="002B761B">
        <w:rPr>
          <w:bCs/>
        </w:rPr>
        <w:t xml:space="preserve"> „</w:t>
      </w:r>
      <w:r w:rsidR="002B761B" w:rsidRPr="002B761B">
        <w:rPr>
          <w:bCs/>
        </w:rPr>
        <w:t>7–9</w:t>
      </w:r>
      <w:r w:rsidR="002B761B">
        <w:rPr>
          <w:bCs/>
        </w:rPr>
        <w:t xml:space="preserve">“ </w:t>
      </w:r>
      <w:r w:rsidR="000E15EA">
        <w:rPr>
          <w:bCs/>
        </w:rPr>
        <w:t>tekstiosaga</w:t>
      </w:r>
      <w:r w:rsidR="002B761B">
        <w:rPr>
          <w:bCs/>
        </w:rPr>
        <w:t xml:space="preserve"> „</w:t>
      </w:r>
      <w:r w:rsidR="002B761B" w:rsidRPr="002B761B">
        <w:rPr>
          <w:bCs/>
        </w:rPr>
        <w:t>7–</w:t>
      </w:r>
      <w:r w:rsidR="002B761B">
        <w:rPr>
          <w:bCs/>
        </w:rPr>
        <w:t>10“;</w:t>
      </w:r>
    </w:p>
    <w:p w14:paraId="43E8634D" w14:textId="723268BA" w:rsidR="003B519C" w:rsidRDefault="00A12AC1" w:rsidP="003B519C">
      <w:pPr>
        <w:pStyle w:val="Normaallaadveeb"/>
        <w:tabs>
          <w:tab w:val="right" w:pos="9071"/>
        </w:tabs>
        <w:spacing w:before="0" w:beforeAutospacing="0" w:after="0" w:afterAutospacing="0"/>
        <w:jc w:val="both"/>
        <w:rPr>
          <w:bCs/>
        </w:rPr>
      </w:pPr>
      <w:r>
        <w:rPr>
          <w:b/>
        </w:rPr>
        <w:t>2</w:t>
      </w:r>
      <w:r w:rsidR="00E94E37" w:rsidRPr="009912B7">
        <w:rPr>
          <w:b/>
        </w:rPr>
        <w:t>)</w:t>
      </w:r>
      <w:r w:rsidR="00E94E37" w:rsidRPr="009912B7">
        <w:rPr>
          <w:bCs/>
        </w:rPr>
        <w:t xml:space="preserve"> paragrahvi </w:t>
      </w:r>
      <w:r w:rsidR="003B519C">
        <w:rPr>
          <w:bCs/>
        </w:rPr>
        <w:t>1</w:t>
      </w:r>
      <w:r w:rsidR="00E94E37" w:rsidRPr="009912B7">
        <w:rPr>
          <w:bCs/>
        </w:rPr>
        <w:t xml:space="preserve"> </w:t>
      </w:r>
      <w:r w:rsidR="003B519C">
        <w:rPr>
          <w:bCs/>
        </w:rPr>
        <w:t>täiendatakse punktiga 5 järgmises sõnastuses</w:t>
      </w:r>
      <w:r w:rsidR="009912B7" w:rsidRPr="009912B7">
        <w:rPr>
          <w:bCs/>
        </w:rPr>
        <w:t>:</w:t>
      </w:r>
    </w:p>
    <w:p w14:paraId="31F5ADE8" w14:textId="77777777" w:rsidR="003B519C" w:rsidRPr="00D13765" w:rsidRDefault="003B519C" w:rsidP="003B519C">
      <w:pPr>
        <w:pStyle w:val="Normaallaadveeb"/>
        <w:tabs>
          <w:tab w:val="right" w:pos="9071"/>
        </w:tabs>
        <w:spacing w:before="0" w:beforeAutospacing="0" w:after="0" w:afterAutospacing="0"/>
        <w:jc w:val="both"/>
        <w:rPr>
          <w:color w:val="202020"/>
          <w:shd w:val="clear" w:color="auto" w:fill="FFFFFF"/>
        </w:rPr>
      </w:pPr>
    </w:p>
    <w:p w14:paraId="2299CFF5" w14:textId="62D09FD4" w:rsidR="009912B7" w:rsidRPr="00D13765" w:rsidRDefault="003B519C" w:rsidP="00E94E37">
      <w:pPr>
        <w:pStyle w:val="Normaallaadveeb"/>
        <w:tabs>
          <w:tab w:val="right" w:pos="9071"/>
        </w:tabs>
        <w:spacing w:before="0" w:beforeAutospacing="0" w:after="0" w:afterAutospacing="0"/>
        <w:jc w:val="both"/>
        <w:rPr>
          <w:bCs/>
        </w:rPr>
      </w:pPr>
      <w:r w:rsidRPr="00D13765">
        <w:rPr>
          <w:color w:val="202020"/>
          <w:shd w:val="clear" w:color="auto" w:fill="FFFFFF"/>
        </w:rPr>
        <w:t>„5</w:t>
      </w:r>
      <w:r w:rsidR="009912B7" w:rsidRPr="00D13765">
        <w:rPr>
          <w:color w:val="202020"/>
          <w:shd w:val="clear" w:color="auto" w:fill="FFFFFF"/>
        </w:rPr>
        <w:t xml:space="preserve">) </w:t>
      </w:r>
      <w:bookmarkStart w:id="3" w:name="_Hlk193116821"/>
      <w:r w:rsidR="00D13765" w:rsidRPr="00D13765">
        <w:rPr>
          <w:color w:val="202020"/>
          <w:shd w:val="clear" w:color="auto" w:fill="FFFFFF"/>
        </w:rPr>
        <w:t>töökohavahet</w:t>
      </w:r>
      <w:r w:rsidR="007569CA">
        <w:rPr>
          <w:color w:val="202020"/>
          <w:shd w:val="clear" w:color="auto" w:fill="FFFFFF"/>
        </w:rPr>
        <w:t>use</w:t>
      </w:r>
      <w:r w:rsidR="00D13765" w:rsidRPr="00D13765">
        <w:rPr>
          <w:color w:val="202020"/>
          <w:shd w:val="clear" w:color="auto" w:fill="FFFFFF"/>
        </w:rPr>
        <w:t xml:space="preserve"> registreerimise taotluse esitamise </w:t>
      </w:r>
      <w:bookmarkEnd w:id="3"/>
      <w:r w:rsidR="00D13765" w:rsidRPr="00D13765">
        <w:rPr>
          <w:color w:val="202020"/>
          <w:shd w:val="clear" w:color="auto" w:fill="FFFFFF"/>
        </w:rPr>
        <w:t>kord, taotluses esitatavate andmete ja taotlusele lisatavate dokumentide loetelu ning taotluse esitamise ja läbivaatamise tähtajad</w:t>
      </w:r>
      <w:r w:rsidR="009912B7" w:rsidRPr="00D13765">
        <w:rPr>
          <w:color w:val="202020"/>
          <w:shd w:val="clear" w:color="auto" w:fill="FFFFFF"/>
        </w:rPr>
        <w:t>.“;</w:t>
      </w:r>
    </w:p>
    <w:p w14:paraId="22E172F6" w14:textId="77777777" w:rsidR="00E94E37" w:rsidRPr="00E94E37" w:rsidRDefault="00E94E37" w:rsidP="00E94E37">
      <w:pPr>
        <w:pStyle w:val="Normaallaadveeb"/>
        <w:tabs>
          <w:tab w:val="right" w:pos="9071"/>
        </w:tabs>
        <w:spacing w:before="0" w:beforeAutospacing="0" w:after="0" w:afterAutospacing="0"/>
        <w:jc w:val="both"/>
        <w:rPr>
          <w:bCs/>
        </w:rPr>
      </w:pPr>
    </w:p>
    <w:p w14:paraId="3E0403D6" w14:textId="12E8A348" w:rsidR="00E94E37" w:rsidRPr="00E94E37" w:rsidRDefault="00A12AC1" w:rsidP="00E94E37">
      <w:pPr>
        <w:pStyle w:val="Normaallaadveeb"/>
        <w:tabs>
          <w:tab w:val="right" w:pos="9071"/>
        </w:tabs>
        <w:spacing w:before="0" w:beforeAutospacing="0" w:after="0" w:afterAutospacing="0"/>
        <w:jc w:val="both"/>
        <w:rPr>
          <w:bCs/>
        </w:rPr>
      </w:pPr>
      <w:r>
        <w:rPr>
          <w:b/>
        </w:rPr>
        <w:t>3</w:t>
      </w:r>
      <w:r w:rsidR="00E94E37" w:rsidRPr="00E94E37">
        <w:rPr>
          <w:b/>
        </w:rPr>
        <w:t>)</w:t>
      </w:r>
      <w:r w:rsidR="00E94E37" w:rsidRPr="00E94E37">
        <w:rPr>
          <w:bCs/>
        </w:rPr>
        <w:t xml:space="preserve"> paragrahvi </w:t>
      </w:r>
      <w:r w:rsidR="003B519C">
        <w:rPr>
          <w:bCs/>
        </w:rPr>
        <w:t>2</w:t>
      </w:r>
      <w:r w:rsidR="00E94E37" w:rsidRPr="00E94E37">
        <w:rPr>
          <w:bCs/>
        </w:rPr>
        <w:t xml:space="preserve"> lõige 3 sõnastatakse järgmiselt:</w:t>
      </w:r>
    </w:p>
    <w:p w14:paraId="3B13F29F" w14:textId="77777777" w:rsidR="00E94E37" w:rsidRPr="00E94E37" w:rsidRDefault="00E94E37" w:rsidP="00E94E37">
      <w:pPr>
        <w:pStyle w:val="Normaallaadveeb"/>
        <w:tabs>
          <w:tab w:val="right" w:pos="9071"/>
        </w:tabs>
        <w:spacing w:before="0" w:beforeAutospacing="0" w:after="0" w:afterAutospacing="0"/>
        <w:jc w:val="both"/>
        <w:rPr>
          <w:bCs/>
        </w:rPr>
      </w:pPr>
    </w:p>
    <w:p w14:paraId="195D4C80" w14:textId="380A2AA4" w:rsidR="00E94E37" w:rsidRDefault="00E94E37" w:rsidP="009912B7">
      <w:pPr>
        <w:spacing w:after="0" w:line="240" w:lineRule="auto"/>
        <w:jc w:val="both"/>
        <w:rPr>
          <w:rFonts w:ascii="Times New Roman" w:hAnsi="Times New Roman" w:cs="Times New Roman"/>
          <w:sz w:val="24"/>
          <w:szCs w:val="24"/>
        </w:rPr>
      </w:pPr>
      <w:r w:rsidRPr="00E94E37">
        <w:rPr>
          <w:rFonts w:ascii="Times New Roman" w:hAnsi="Times New Roman" w:cs="Times New Roman"/>
          <w:sz w:val="24"/>
          <w:szCs w:val="24"/>
        </w:rPr>
        <w:t xml:space="preserve">„(3) </w:t>
      </w:r>
      <w:r w:rsidR="003B519C" w:rsidRPr="003B519C">
        <w:rPr>
          <w:rFonts w:ascii="Times New Roman" w:hAnsi="Times New Roman" w:cs="Times New Roman"/>
          <w:sz w:val="24"/>
          <w:szCs w:val="24"/>
        </w:rPr>
        <w:t>Kui taotleja jätab taotluses esitamata nõutud andmed, ei esita kõiki nõutud dokumente, taotlus ei vasta määruses sätestatud nõuetele või taotluses on muid puudusi, teavitab Politsei- ja Piirivalveamet taotlejat kirjalikult puudustest ja määrab taotlejale puuduste kõrvaldamiseks mõistliku tähtaja, selgitades, et kui puudusi ei kõrvaldata, jäetakse taotlus läbi vaatamata</w:t>
      </w:r>
      <w:r w:rsidR="0060770D">
        <w:rPr>
          <w:rFonts w:ascii="Times New Roman" w:hAnsi="Times New Roman" w:cs="Times New Roman"/>
          <w:sz w:val="24"/>
          <w:szCs w:val="24"/>
        </w:rPr>
        <w:t>.</w:t>
      </w:r>
      <w:r w:rsidRPr="00E94E37">
        <w:rPr>
          <w:rFonts w:ascii="Times New Roman" w:hAnsi="Times New Roman" w:cs="Times New Roman"/>
          <w:sz w:val="24"/>
          <w:szCs w:val="24"/>
        </w:rPr>
        <w:t>“</w:t>
      </w:r>
      <w:r w:rsidR="00A516BD">
        <w:rPr>
          <w:rFonts w:ascii="Times New Roman" w:hAnsi="Times New Roman" w:cs="Times New Roman"/>
          <w:sz w:val="24"/>
          <w:szCs w:val="24"/>
        </w:rPr>
        <w:t>;</w:t>
      </w:r>
    </w:p>
    <w:p w14:paraId="5D9B4523" w14:textId="77777777" w:rsidR="00A516BD" w:rsidRDefault="00A516BD" w:rsidP="009912B7">
      <w:pPr>
        <w:spacing w:after="0" w:line="240" w:lineRule="auto"/>
        <w:jc w:val="both"/>
        <w:rPr>
          <w:rFonts w:ascii="Times New Roman" w:hAnsi="Times New Roman" w:cs="Times New Roman"/>
          <w:sz w:val="24"/>
          <w:szCs w:val="24"/>
        </w:rPr>
      </w:pPr>
    </w:p>
    <w:p w14:paraId="72AE5799" w14:textId="23B871AB" w:rsidR="00A516BD" w:rsidRDefault="00A12AC1" w:rsidP="009912B7">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4</w:t>
      </w:r>
      <w:r w:rsidR="00A516BD" w:rsidRPr="00A516BD">
        <w:rPr>
          <w:rFonts w:ascii="Times New Roman" w:hAnsi="Times New Roman" w:cs="Times New Roman"/>
          <w:b/>
          <w:bCs/>
          <w:sz w:val="24"/>
          <w:szCs w:val="24"/>
        </w:rPr>
        <w:t>)</w:t>
      </w:r>
      <w:r w:rsidR="00A516BD">
        <w:rPr>
          <w:rFonts w:ascii="Times New Roman" w:hAnsi="Times New Roman" w:cs="Times New Roman"/>
          <w:sz w:val="24"/>
          <w:szCs w:val="24"/>
        </w:rPr>
        <w:t xml:space="preserve"> </w:t>
      </w:r>
      <w:r w:rsidR="00A516BD" w:rsidRPr="00A516BD">
        <w:rPr>
          <w:rFonts w:ascii="Times New Roman" w:hAnsi="Times New Roman" w:cs="Times New Roman"/>
          <w:bCs/>
          <w:sz w:val="24"/>
          <w:szCs w:val="24"/>
        </w:rPr>
        <w:t xml:space="preserve">paragrahvi </w:t>
      </w:r>
      <w:r w:rsidR="00A516BD">
        <w:rPr>
          <w:rFonts w:ascii="Times New Roman" w:hAnsi="Times New Roman" w:cs="Times New Roman"/>
          <w:bCs/>
          <w:sz w:val="24"/>
          <w:szCs w:val="24"/>
        </w:rPr>
        <w:t>26</w:t>
      </w:r>
      <w:r w:rsidR="00A516BD" w:rsidRPr="00A516BD">
        <w:rPr>
          <w:rFonts w:ascii="Times New Roman" w:hAnsi="Times New Roman" w:cs="Times New Roman"/>
          <w:bCs/>
          <w:sz w:val="24"/>
          <w:szCs w:val="24"/>
        </w:rPr>
        <w:t xml:space="preserve"> </w:t>
      </w:r>
      <w:r>
        <w:rPr>
          <w:rFonts w:ascii="Times New Roman" w:hAnsi="Times New Roman" w:cs="Times New Roman"/>
          <w:bCs/>
          <w:sz w:val="24"/>
          <w:szCs w:val="24"/>
        </w:rPr>
        <w:t xml:space="preserve">lõiget 7 </w:t>
      </w:r>
      <w:r w:rsidR="00A516BD" w:rsidRPr="00A516BD">
        <w:rPr>
          <w:rFonts w:ascii="Times New Roman" w:hAnsi="Times New Roman" w:cs="Times New Roman"/>
          <w:bCs/>
          <w:sz w:val="24"/>
          <w:szCs w:val="24"/>
        </w:rPr>
        <w:t xml:space="preserve">täiendatakse </w:t>
      </w:r>
      <w:r>
        <w:rPr>
          <w:rFonts w:ascii="Times New Roman" w:hAnsi="Times New Roman" w:cs="Times New Roman"/>
          <w:bCs/>
          <w:sz w:val="24"/>
          <w:szCs w:val="24"/>
        </w:rPr>
        <w:t>pärast sõna „võib“ sõnadega „</w:t>
      </w:r>
      <w:r w:rsidRPr="00A12AC1">
        <w:rPr>
          <w:rFonts w:ascii="Times New Roman" w:hAnsi="Times New Roman" w:cs="Times New Roman"/>
          <w:bCs/>
          <w:sz w:val="24"/>
          <w:szCs w:val="24"/>
        </w:rPr>
        <w:t>tähtajalise elamisloa töötamiseks taotluse läbivaatamise ja otsuse tegemise tähtaega</w:t>
      </w:r>
      <w:r>
        <w:rPr>
          <w:rFonts w:ascii="Times New Roman" w:hAnsi="Times New Roman" w:cs="Times New Roman"/>
          <w:bCs/>
          <w:sz w:val="24"/>
          <w:szCs w:val="24"/>
        </w:rPr>
        <w:t xml:space="preserve"> </w:t>
      </w:r>
      <w:r w:rsidR="000B2AB4">
        <w:rPr>
          <w:rFonts w:ascii="Times New Roman" w:hAnsi="Times New Roman" w:cs="Times New Roman"/>
          <w:bCs/>
          <w:sz w:val="24"/>
          <w:szCs w:val="24"/>
        </w:rPr>
        <w:t>ning</w:t>
      </w:r>
      <w:r>
        <w:rPr>
          <w:rFonts w:ascii="Times New Roman" w:hAnsi="Times New Roman" w:cs="Times New Roman"/>
          <w:bCs/>
          <w:sz w:val="24"/>
          <w:szCs w:val="24"/>
        </w:rPr>
        <w:t xml:space="preserve">“; </w:t>
      </w:r>
      <w:r w:rsidDel="00A12AC1">
        <w:rPr>
          <w:rFonts w:ascii="Times New Roman" w:hAnsi="Times New Roman" w:cs="Times New Roman"/>
          <w:bCs/>
          <w:sz w:val="24"/>
          <w:szCs w:val="24"/>
        </w:rPr>
        <w:t xml:space="preserve"> </w:t>
      </w:r>
    </w:p>
    <w:p w14:paraId="1FAC0524" w14:textId="77777777" w:rsidR="009309C8" w:rsidRDefault="009309C8" w:rsidP="009912B7">
      <w:pPr>
        <w:spacing w:after="0" w:line="240" w:lineRule="auto"/>
        <w:jc w:val="both"/>
        <w:rPr>
          <w:rFonts w:ascii="Times New Roman" w:hAnsi="Times New Roman" w:cs="Times New Roman"/>
          <w:bCs/>
          <w:sz w:val="24"/>
          <w:szCs w:val="24"/>
        </w:rPr>
      </w:pPr>
    </w:p>
    <w:p w14:paraId="139DE3ED" w14:textId="66D9DC4B" w:rsidR="009309C8" w:rsidRDefault="00192C5F" w:rsidP="009309C8">
      <w:pPr>
        <w:pStyle w:val="Normaallaadveeb"/>
        <w:tabs>
          <w:tab w:val="right" w:pos="9071"/>
        </w:tabs>
        <w:spacing w:before="0" w:beforeAutospacing="0" w:after="0" w:afterAutospacing="0"/>
        <w:jc w:val="both"/>
        <w:rPr>
          <w:bCs/>
        </w:rPr>
      </w:pPr>
      <w:r>
        <w:rPr>
          <w:b/>
        </w:rPr>
        <w:t>5</w:t>
      </w:r>
      <w:r w:rsidR="009309C8" w:rsidRPr="00F63CDF">
        <w:rPr>
          <w:b/>
        </w:rPr>
        <w:t>)</w:t>
      </w:r>
      <w:r w:rsidR="009309C8">
        <w:rPr>
          <w:bCs/>
        </w:rPr>
        <w:t xml:space="preserve"> </w:t>
      </w:r>
      <w:r w:rsidR="009309C8" w:rsidRPr="009912B7">
        <w:rPr>
          <w:bCs/>
        </w:rPr>
        <w:t xml:space="preserve">paragrahvi </w:t>
      </w:r>
      <w:r w:rsidR="009309C8">
        <w:rPr>
          <w:bCs/>
        </w:rPr>
        <w:t>53</w:t>
      </w:r>
      <w:r w:rsidR="009309C8" w:rsidRPr="009912B7">
        <w:rPr>
          <w:bCs/>
        </w:rPr>
        <w:t xml:space="preserve"> </w:t>
      </w:r>
      <w:r w:rsidR="009309C8">
        <w:rPr>
          <w:bCs/>
        </w:rPr>
        <w:t xml:space="preserve">täiendatakse </w:t>
      </w:r>
      <w:r w:rsidR="00C74F30">
        <w:rPr>
          <w:bCs/>
        </w:rPr>
        <w:t>lõikega</w:t>
      </w:r>
      <w:r w:rsidR="009309C8">
        <w:rPr>
          <w:bCs/>
        </w:rPr>
        <w:t xml:space="preserve"> 9 järgmises sõnastuses</w:t>
      </w:r>
      <w:r w:rsidR="009309C8" w:rsidRPr="009912B7">
        <w:rPr>
          <w:bCs/>
        </w:rPr>
        <w:t>:</w:t>
      </w:r>
    </w:p>
    <w:p w14:paraId="13401B63" w14:textId="2B3DB0F9" w:rsidR="009309C8" w:rsidRDefault="009309C8" w:rsidP="009912B7">
      <w:pPr>
        <w:spacing w:after="0" w:line="240" w:lineRule="auto"/>
        <w:jc w:val="both"/>
        <w:rPr>
          <w:rFonts w:ascii="Times New Roman" w:hAnsi="Times New Roman" w:cs="Times New Roman"/>
          <w:sz w:val="24"/>
          <w:szCs w:val="24"/>
        </w:rPr>
      </w:pPr>
    </w:p>
    <w:p w14:paraId="4BB36604" w14:textId="424EAD01" w:rsidR="00A516BD" w:rsidRDefault="009309C8" w:rsidP="00A516BD">
      <w:pPr>
        <w:spacing w:after="0" w:line="240" w:lineRule="auto"/>
        <w:jc w:val="both"/>
        <w:rPr>
          <w:rFonts w:ascii="Times New Roman" w:hAnsi="Times New Roman" w:cs="Times New Roman"/>
          <w:bCs/>
          <w:sz w:val="24"/>
          <w:szCs w:val="24"/>
        </w:rPr>
      </w:pPr>
      <w:r w:rsidRPr="00C74F30">
        <w:rPr>
          <w:rFonts w:ascii="Times New Roman" w:hAnsi="Times New Roman" w:cs="Times New Roman"/>
          <w:bCs/>
          <w:sz w:val="24"/>
          <w:szCs w:val="24"/>
        </w:rPr>
        <w:t>„</w:t>
      </w:r>
      <w:r w:rsidR="00C74F30">
        <w:rPr>
          <w:rFonts w:ascii="Times New Roman" w:hAnsi="Times New Roman" w:cs="Times New Roman"/>
          <w:bCs/>
          <w:sz w:val="24"/>
          <w:szCs w:val="24"/>
        </w:rPr>
        <w:t xml:space="preserve">(9) </w:t>
      </w:r>
      <w:r w:rsidRPr="00C74F30">
        <w:rPr>
          <w:rFonts w:ascii="Times New Roman" w:hAnsi="Times New Roman" w:cs="Times New Roman"/>
          <w:bCs/>
          <w:sz w:val="24"/>
          <w:szCs w:val="24"/>
        </w:rPr>
        <w:t>Välismaalaste seaduse §</w:t>
      </w:r>
      <w:r w:rsidR="00C74F30">
        <w:rPr>
          <w:rFonts w:ascii="Times New Roman" w:hAnsi="Times New Roman" w:cs="Times New Roman"/>
          <w:bCs/>
          <w:sz w:val="24"/>
          <w:szCs w:val="24"/>
        </w:rPr>
        <w:t>-s</w:t>
      </w:r>
      <w:r w:rsidRPr="00F63CDF">
        <w:rPr>
          <w:rFonts w:ascii="Times New Roman" w:hAnsi="Times New Roman" w:cs="Times New Roman"/>
          <w:bCs/>
          <w:sz w:val="24"/>
          <w:szCs w:val="24"/>
        </w:rPr>
        <w:t xml:space="preserve"> 189</w:t>
      </w:r>
      <w:r w:rsidRPr="00F63CDF">
        <w:rPr>
          <w:rFonts w:ascii="Times New Roman" w:hAnsi="Times New Roman" w:cs="Times New Roman"/>
          <w:bCs/>
          <w:sz w:val="24"/>
          <w:szCs w:val="24"/>
          <w:vertAlign w:val="superscript"/>
        </w:rPr>
        <w:t>2</w:t>
      </w:r>
      <w:r w:rsidRPr="00F63CDF">
        <w:rPr>
          <w:rFonts w:ascii="Times New Roman" w:hAnsi="Times New Roman" w:cs="Times New Roman"/>
          <w:bCs/>
          <w:sz w:val="24"/>
          <w:szCs w:val="24"/>
        </w:rPr>
        <w:t xml:space="preserve"> </w:t>
      </w:r>
      <w:r w:rsidR="00C74F30">
        <w:rPr>
          <w:rFonts w:ascii="Times New Roman" w:hAnsi="Times New Roman" w:cs="Times New Roman"/>
          <w:bCs/>
          <w:sz w:val="24"/>
          <w:szCs w:val="24"/>
        </w:rPr>
        <w:t>nimetatud</w:t>
      </w:r>
      <w:r w:rsidRPr="00C74F30">
        <w:rPr>
          <w:rFonts w:ascii="Times New Roman" w:hAnsi="Times New Roman" w:cs="Times New Roman"/>
          <w:bCs/>
          <w:sz w:val="24"/>
          <w:szCs w:val="24"/>
        </w:rPr>
        <w:t xml:space="preserve"> legaalse sissetuleku määr on kahekordne sotsiaalhoolekande seaduse § 131 lõike 3 alusel kehtestatud toimetulekupiir iga Eestis viibitava kuu kohta.“;</w:t>
      </w:r>
      <w:r>
        <w:rPr>
          <w:rFonts w:ascii="Times New Roman" w:hAnsi="Times New Roman" w:cs="Times New Roman"/>
          <w:bCs/>
          <w:sz w:val="24"/>
          <w:szCs w:val="24"/>
        </w:rPr>
        <w:t xml:space="preserve">  </w:t>
      </w:r>
    </w:p>
    <w:p w14:paraId="25E9F84B" w14:textId="77777777" w:rsidR="009309C8" w:rsidRDefault="009309C8" w:rsidP="00A516BD">
      <w:pPr>
        <w:spacing w:after="0" w:line="240" w:lineRule="auto"/>
        <w:jc w:val="both"/>
        <w:rPr>
          <w:rFonts w:ascii="Times New Roman" w:hAnsi="Times New Roman" w:cs="Times New Roman"/>
          <w:bCs/>
          <w:sz w:val="24"/>
          <w:szCs w:val="24"/>
        </w:rPr>
      </w:pPr>
    </w:p>
    <w:p w14:paraId="6A38CBC9" w14:textId="75ED6F48" w:rsidR="00A516BD" w:rsidRDefault="00A12AC1" w:rsidP="00A516BD">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5</w:t>
      </w:r>
      <w:r w:rsidR="00A516BD" w:rsidRPr="00A516BD">
        <w:rPr>
          <w:rFonts w:ascii="Times New Roman" w:hAnsi="Times New Roman" w:cs="Times New Roman"/>
          <w:b/>
          <w:sz w:val="24"/>
          <w:szCs w:val="24"/>
        </w:rPr>
        <w:t>)</w:t>
      </w:r>
      <w:r w:rsidR="00A516BD">
        <w:rPr>
          <w:rFonts w:ascii="Times New Roman" w:hAnsi="Times New Roman" w:cs="Times New Roman"/>
          <w:bCs/>
          <w:sz w:val="24"/>
          <w:szCs w:val="24"/>
        </w:rPr>
        <w:t xml:space="preserve"> määrust täiendatakse peatükiga 7</w:t>
      </w:r>
      <w:r w:rsidR="00A516BD">
        <w:rPr>
          <w:rFonts w:ascii="Times New Roman" w:hAnsi="Times New Roman" w:cs="Times New Roman"/>
          <w:bCs/>
          <w:sz w:val="24"/>
          <w:szCs w:val="24"/>
          <w:vertAlign w:val="superscript"/>
        </w:rPr>
        <w:t>1</w:t>
      </w:r>
      <w:r w:rsidR="00A516BD">
        <w:rPr>
          <w:rFonts w:ascii="Times New Roman" w:hAnsi="Times New Roman" w:cs="Times New Roman"/>
          <w:bCs/>
          <w:sz w:val="24"/>
          <w:szCs w:val="24"/>
        </w:rPr>
        <w:t>. järgmises sõnastuses:</w:t>
      </w:r>
    </w:p>
    <w:p w14:paraId="75F55EA3" w14:textId="77777777" w:rsidR="00A516BD" w:rsidRDefault="00A516BD" w:rsidP="00A516BD">
      <w:pPr>
        <w:spacing w:after="0" w:line="240" w:lineRule="auto"/>
        <w:jc w:val="both"/>
        <w:rPr>
          <w:rFonts w:ascii="Times New Roman" w:hAnsi="Times New Roman" w:cs="Times New Roman"/>
          <w:bCs/>
          <w:sz w:val="24"/>
          <w:szCs w:val="24"/>
        </w:rPr>
      </w:pPr>
    </w:p>
    <w:p w14:paraId="0F5DE00A" w14:textId="475B9EE3" w:rsidR="00A516BD" w:rsidRPr="00D13765" w:rsidRDefault="00A516BD" w:rsidP="00A516BD">
      <w:pPr>
        <w:spacing w:after="0" w:line="240" w:lineRule="auto"/>
        <w:jc w:val="center"/>
        <w:rPr>
          <w:rFonts w:ascii="Times New Roman" w:hAnsi="Times New Roman" w:cs="Times New Roman"/>
          <w:b/>
          <w:bCs/>
          <w:sz w:val="24"/>
          <w:szCs w:val="24"/>
        </w:rPr>
      </w:pPr>
      <w:r w:rsidRPr="00D13765">
        <w:rPr>
          <w:rFonts w:ascii="Times New Roman" w:hAnsi="Times New Roman" w:cs="Times New Roman"/>
          <w:sz w:val="24"/>
          <w:szCs w:val="24"/>
        </w:rPr>
        <w:t>„</w:t>
      </w:r>
      <w:r w:rsidRPr="00D13765">
        <w:rPr>
          <w:rFonts w:ascii="Times New Roman" w:hAnsi="Times New Roman" w:cs="Times New Roman"/>
          <w:b/>
          <w:bCs/>
          <w:sz w:val="24"/>
          <w:szCs w:val="24"/>
        </w:rPr>
        <w:t>7</w:t>
      </w:r>
      <w:r w:rsidRPr="00D13765">
        <w:rPr>
          <w:rFonts w:ascii="Times New Roman" w:hAnsi="Times New Roman" w:cs="Times New Roman"/>
          <w:b/>
          <w:bCs/>
          <w:sz w:val="24"/>
          <w:szCs w:val="24"/>
          <w:vertAlign w:val="superscript"/>
        </w:rPr>
        <w:t>1</w:t>
      </w:r>
      <w:r w:rsidRPr="00D13765">
        <w:rPr>
          <w:rFonts w:ascii="Times New Roman" w:hAnsi="Times New Roman" w:cs="Times New Roman"/>
          <w:b/>
          <w:bCs/>
          <w:sz w:val="24"/>
          <w:szCs w:val="24"/>
        </w:rPr>
        <w:t>. peatükk</w:t>
      </w:r>
    </w:p>
    <w:p w14:paraId="42445D6F" w14:textId="243FE50F" w:rsidR="00D13765" w:rsidRPr="00D13765" w:rsidRDefault="00D13765" w:rsidP="00D13765">
      <w:pPr>
        <w:spacing w:after="0" w:line="240" w:lineRule="auto"/>
        <w:jc w:val="center"/>
        <w:rPr>
          <w:rFonts w:ascii="Times New Roman" w:eastAsia="Calibri" w:hAnsi="Times New Roman" w:cs="Times New Roman"/>
          <w:b/>
          <w:bCs/>
          <w:sz w:val="24"/>
          <w:szCs w:val="24"/>
        </w:rPr>
      </w:pPr>
      <w:r w:rsidRPr="00D13765">
        <w:rPr>
          <w:rFonts w:ascii="Times New Roman" w:eastAsia="Calibri" w:hAnsi="Times New Roman" w:cs="Times New Roman"/>
          <w:b/>
          <w:bCs/>
          <w:sz w:val="24"/>
          <w:szCs w:val="24"/>
        </w:rPr>
        <w:t>Töökohavahet</w:t>
      </w:r>
      <w:r w:rsidR="007569CA">
        <w:rPr>
          <w:rFonts w:ascii="Times New Roman" w:eastAsia="Calibri" w:hAnsi="Times New Roman" w:cs="Times New Roman"/>
          <w:b/>
          <w:bCs/>
          <w:sz w:val="24"/>
          <w:szCs w:val="24"/>
        </w:rPr>
        <w:t>use</w:t>
      </w:r>
      <w:r w:rsidRPr="00D13765">
        <w:rPr>
          <w:rFonts w:ascii="Times New Roman" w:eastAsia="Calibri" w:hAnsi="Times New Roman" w:cs="Times New Roman"/>
          <w:b/>
          <w:bCs/>
          <w:sz w:val="24"/>
          <w:szCs w:val="24"/>
        </w:rPr>
        <w:t xml:space="preserve"> registreerimise taotlemine</w:t>
      </w:r>
    </w:p>
    <w:p w14:paraId="253C0B6B" w14:textId="77777777" w:rsidR="00D13765" w:rsidRPr="00D13765" w:rsidRDefault="00D13765" w:rsidP="00D13765">
      <w:pPr>
        <w:spacing w:after="0" w:line="240" w:lineRule="auto"/>
        <w:jc w:val="center"/>
        <w:rPr>
          <w:rFonts w:ascii="Times New Roman" w:eastAsia="Calibri" w:hAnsi="Times New Roman" w:cs="Times New Roman"/>
          <w:b/>
          <w:bCs/>
          <w:sz w:val="24"/>
          <w:szCs w:val="24"/>
        </w:rPr>
      </w:pPr>
    </w:p>
    <w:p w14:paraId="53C147B6" w14:textId="3EC9080F" w:rsidR="00D13765" w:rsidRPr="00D13765" w:rsidRDefault="00D13765" w:rsidP="00D13765">
      <w:pPr>
        <w:spacing w:after="0" w:line="240" w:lineRule="auto"/>
        <w:jc w:val="both"/>
        <w:rPr>
          <w:rFonts w:ascii="Times New Roman" w:eastAsia="Calibri" w:hAnsi="Times New Roman" w:cs="Times New Roman"/>
          <w:b/>
          <w:bCs/>
          <w:sz w:val="24"/>
          <w:szCs w:val="24"/>
        </w:rPr>
      </w:pPr>
      <w:r w:rsidRPr="00D13765">
        <w:rPr>
          <w:rFonts w:ascii="Times New Roman" w:eastAsia="Calibri" w:hAnsi="Times New Roman" w:cs="Times New Roman"/>
          <w:b/>
          <w:bCs/>
          <w:sz w:val="24"/>
          <w:szCs w:val="24"/>
        </w:rPr>
        <w:t>§ 53</w:t>
      </w:r>
      <w:r w:rsidRPr="00D13765">
        <w:rPr>
          <w:rFonts w:ascii="Times New Roman" w:eastAsia="Calibri" w:hAnsi="Times New Roman" w:cs="Times New Roman"/>
          <w:b/>
          <w:bCs/>
          <w:sz w:val="24"/>
          <w:szCs w:val="24"/>
          <w:vertAlign w:val="superscript"/>
        </w:rPr>
        <w:t>1</w:t>
      </w:r>
      <w:r w:rsidRPr="00D13765">
        <w:rPr>
          <w:rFonts w:ascii="Times New Roman" w:eastAsia="Calibri" w:hAnsi="Times New Roman" w:cs="Times New Roman"/>
          <w:b/>
          <w:bCs/>
          <w:sz w:val="24"/>
          <w:szCs w:val="24"/>
        </w:rPr>
        <w:t>. Töökohavahet</w:t>
      </w:r>
      <w:r w:rsidR="007569CA">
        <w:rPr>
          <w:rFonts w:ascii="Times New Roman" w:eastAsia="Calibri" w:hAnsi="Times New Roman" w:cs="Times New Roman"/>
          <w:b/>
          <w:bCs/>
          <w:sz w:val="24"/>
          <w:szCs w:val="24"/>
        </w:rPr>
        <w:t xml:space="preserve">use </w:t>
      </w:r>
      <w:r w:rsidRPr="00D13765">
        <w:rPr>
          <w:rFonts w:ascii="Times New Roman" w:eastAsia="Calibri" w:hAnsi="Times New Roman" w:cs="Times New Roman"/>
          <w:b/>
          <w:bCs/>
          <w:sz w:val="24"/>
          <w:szCs w:val="24"/>
        </w:rPr>
        <w:t xml:space="preserve">registreerimise taotlemisel esitatavad andmed ja dokumendid </w:t>
      </w:r>
    </w:p>
    <w:p w14:paraId="38E8E989" w14:textId="77777777" w:rsidR="00D13765" w:rsidRPr="00D13765" w:rsidRDefault="00D13765" w:rsidP="00D13765">
      <w:pPr>
        <w:spacing w:after="0" w:line="240" w:lineRule="auto"/>
        <w:jc w:val="both"/>
        <w:rPr>
          <w:rFonts w:ascii="Times New Roman" w:eastAsia="Calibri" w:hAnsi="Times New Roman" w:cs="Times New Roman"/>
          <w:sz w:val="24"/>
          <w:szCs w:val="24"/>
        </w:rPr>
      </w:pPr>
    </w:p>
    <w:p w14:paraId="5A53ED22" w14:textId="3A62CF8E" w:rsidR="00D13765" w:rsidRPr="00D13765" w:rsidRDefault="00D13765" w:rsidP="00D13765">
      <w:pPr>
        <w:spacing w:after="0" w:line="240" w:lineRule="auto"/>
        <w:jc w:val="both"/>
        <w:rPr>
          <w:rFonts w:ascii="Times New Roman" w:eastAsia="Calibri" w:hAnsi="Times New Roman" w:cs="Times New Roman"/>
          <w:sz w:val="24"/>
          <w:szCs w:val="24"/>
        </w:rPr>
      </w:pPr>
      <w:r w:rsidRPr="00D13765">
        <w:rPr>
          <w:rFonts w:ascii="Times New Roman" w:eastAsia="Calibri" w:hAnsi="Times New Roman" w:cs="Times New Roman"/>
          <w:sz w:val="24"/>
          <w:szCs w:val="24"/>
        </w:rPr>
        <w:t>(1) Välismaalaste seaduse § 181</w:t>
      </w:r>
      <w:r w:rsidRPr="00D13765">
        <w:rPr>
          <w:rFonts w:ascii="Times New Roman" w:eastAsia="Calibri" w:hAnsi="Times New Roman" w:cs="Times New Roman"/>
          <w:sz w:val="24"/>
          <w:szCs w:val="24"/>
          <w:vertAlign w:val="superscript"/>
        </w:rPr>
        <w:t xml:space="preserve">2 </w:t>
      </w:r>
      <w:r w:rsidRPr="00D13765">
        <w:rPr>
          <w:rFonts w:ascii="Times New Roman" w:eastAsia="Calibri" w:hAnsi="Times New Roman" w:cs="Times New Roman"/>
          <w:sz w:val="24"/>
          <w:szCs w:val="24"/>
        </w:rPr>
        <w:t>lõigetes 6 või 11 nimetatud juhul töökohavahet</w:t>
      </w:r>
      <w:r w:rsidR="007569CA">
        <w:rPr>
          <w:rFonts w:ascii="Times New Roman" w:eastAsia="Calibri" w:hAnsi="Times New Roman" w:cs="Times New Roman"/>
          <w:sz w:val="24"/>
          <w:szCs w:val="24"/>
        </w:rPr>
        <w:t xml:space="preserve">usel </w:t>
      </w:r>
      <w:r w:rsidRPr="00D13765">
        <w:rPr>
          <w:rFonts w:ascii="Times New Roman" w:eastAsia="Calibri" w:hAnsi="Times New Roman" w:cs="Times New Roman"/>
          <w:sz w:val="24"/>
          <w:szCs w:val="24"/>
        </w:rPr>
        <w:t>esitab tööandja, kes soovib kehtiva tähtajalise elamisloaga töötamiseks välismaalast tööle võtta, Politsei- ja Piirivalveametile järgmised dokumendid:</w:t>
      </w:r>
    </w:p>
    <w:p w14:paraId="60BD0C50" w14:textId="1EFAF4F0" w:rsidR="00D13765" w:rsidRPr="00D13765" w:rsidRDefault="00D13765" w:rsidP="00D13765">
      <w:pPr>
        <w:spacing w:after="0" w:line="240" w:lineRule="auto"/>
        <w:jc w:val="both"/>
        <w:rPr>
          <w:rFonts w:ascii="Times New Roman" w:eastAsia="Calibri" w:hAnsi="Times New Roman" w:cs="Times New Roman"/>
          <w:sz w:val="24"/>
          <w:szCs w:val="24"/>
        </w:rPr>
      </w:pPr>
      <w:r w:rsidRPr="00D13765">
        <w:rPr>
          <w:rFonts w:ascii="Times New Roman" w:eastAsia="Calibri" w:hAnsi="Times New Roman" w:cs="Times New Roman"/>
          <w:sz w:val="24"/>
          <w:szCs w:val="24"/>
        </w:rPr>
        <w:t>1) töökohavahet</w:t>
      </w:r>
      <w:r w:rsidR="007569CA">
        <w:rPr>
          <w:rFonts w:ascii="Times New Roman" w:eastAsia="Calibri" w:hAnsi="Times New Roman" w:cs="Times New Roman"/>
          <w:sz w:val="24"/>
          <w:szCs w:val="24"/>
        </w:rPr>
        <w:t>use</w:t>
      </w:r>
      <w:r w:rsidRPr="00D13765">
        <w:rPr>
          <w:rFonts w:ascii="Times New Roman" w:eastAsia="Calibri" w:hAnsi="Times New Roman" w:cs="Times New Roman"/>
          <w:sz w:val="24"/>
          <w:szCs w:val="24"/>
        </w:rPr>
        <w:t xml:space="preserve"> registreerimise taotlus (edaspidi käesolevas peatükis </w:t>
      </w:r>
      <w:r w:rsidRPr="00D13765">
        <w:rPr>
          <w:rFonts w:ascii="Times New Roman" w:eastAsia="Calibri" w:hAnsi="Times New Roman" w:cs="Times New Roman"/>
          <w:i/>
          <w:iCs/>
          <w:sz w:val="24"/>
          <w:szCs w:val="24"/>
        </w:rPr>
        <w:t>taotlus</w:t>
      </w:r>
      <w:r w:rsidRPr="00D13765">
        <w:rPr>
          <w:rFonts w:ascii="Times New Roman" w:eastAsia="Calibri" w:hAnsi="Times New Roman" w:cs="Times New Roman"/>
          <w:sz w:val="24"/>
          <w:szCs w:val="24"/>
        </w:rPr>
        <w:t xml:space="preserve">); </w:t>
      </w:r>
    </w:p>
    <w:p w14:paraId="4F8E4688" w14:textId="77777777" w:rsidR="00D13765" w:rsidRPr="00D13765" w:rsidRDefault="00D13765" w:rsidP="00D13765">
      <w:pPr>
        <w:spacing w:after="0" w:line="240" w:lineRule="auto"/>
        <w:jc w:val="both"/>
        <w:rPr>
          <w:rFonts w:ascii="Times New Roman" w:eastAsia="Calibri" w:hAnsi="Times New Roman" w:cs="Times New Roman"/>
          <w:sz w:val="24"/>
          <w:szCs w:val="24"/>
        </w:rPr>
      </w:pPr>
      <w:r w:rsidRPr="00D13765">
        <w:rPr>
          <w:rFonts w:ascii="Times New Roman" w:eastAsia="Calibri" w:hAnsi="Times New Roman" w:cs="Times New Roman"/>
          <w:sz w:val="24"/>
          <w:szCs w:val="24"/>
        </w:rPr>
        <w:t>2) Eesti Töötukassa luba;</w:t>
      </w:r>
    </w:p>
    <w:p w14:paraId="2034B7B5" w14:textId="77777777" w:rsidR="00D13765" w:rsidRPr="00D13765" w:rsidRDefault="00D13765" w:rsidP="00D13765">
      <w:pPr>
        <w:spacing w:after="0" w:line="240" w:lineRule="auto"/>
        <w:jc w:val="both"/>
        <w:rPr>
          <w:rFonts w:ascii="Times New Roman" w:eastAsia="Calibri" w:hAnsi="Times New Roman" w:cs="Times New Roman"/>
          <w:sz w:val="24"/>
          <w:szCs w:val="24"/>
        </w:rPr>
      </w:pPr>
      <w:r w:rsidRPr="00D13765">
        <w:rPr>
          <w:rFonts w:ascii="Times New Roman" w:eastAsia="Calibri" w:hAnsi="Times New Roman" w:cs="Times New Roman"/>
          <w:sz w:val="24"/>
          <w:szCs w:val="24"/>
        </w:rPr>
        <w:t xml:space="preserve">3) koopia välismaalase reisidokumendi isikuandmetega leheküljest. </w:t>
      </w:r>
    </w:p>
    <w:p w14:paraId="21786E9A" w14:textId="77777777" w:rsidR="00D13765" w:rsidRPr="00D13765" w:rsidRDefault="00D13765" w:rsidP="00D13765">
      <w:pPr>
        <w:spacing w:after="0" w:line="240" w:lineRule="auto"/>
        <w:jc w:val="both"/>
        <w:rPr>
          <w:rFonts w:ascii="Times New Roman" w:eastAsia="Calibri" w:hAnsi="Times New Roman" w:cs="Times New Roman"/>
          <w:sz w:val="24"/>
          <w:szCs w:val="24"/>
        </w:rPr>
      </w:pPr>
    </w:p>
    <w:p w14:paraId="2437C73D" w14:textId="77777777" w:rsidR="00D13765" w:rsidRPr="007569CA" w:rsidRDefault="00D13765" w:rsidP="00D13765">
      <w:pPr>
        <w:spacing w:after="0" w:line="240" w:lineRule="auto"/>
        <w:jc w:val="both"/>
        <w:rPr>
          <w:rFonts w:ascii="Times New Roman" w:eastAsia="Calibri" w:hAnsi="Times New Roman" w:cs="Times New Roman"/>
          <w:sz w:val="24"/>
          <w:szCs w:val="24"/>
        </w:rPr>
      </w:pPr>
      <w:r w:rsidRPr="00D13765">
        <w:rPr>
          <w:rFonts w:ascii="Times New Roman" w:eastAsia="Calibri" w:hAnsi="Times New Roman" w:cs="Times New Roman"/>
          <w:sz w:val="24"/>
          <w:szCs w:val="24"/>
        </w:rPr>
        <w:t xml:space="preserve">(2) </w:t>
      </w:r>
      <w:r w:rsidRPr="007569CA">
        <w:rPr>
          <w:rFonts w:ascii="Times New Roman" w:eastAsia="Calibri" w:hAnsi="Times New Roman" w:cs="Times New Roman"/>
          <w:sz w:val="24"/>
          <w:szCs w:val="24"/>
        </w:rPr>
        <w:t>Tööandja esitab taotluses välismaalase tööle võtmise kohta järgmised andmed:</w:t>
      </w:r>
    </w:p>
    <w:p w14:paraId="0AE338F8" w14:textId="77777777" w:rsidR="00D13765" w:rsidRPr="007569CA" w:rsidRDefault="00D13765" w:rsidP="00D13765">
      <w:pPr>
        <w:spacing w:after="0" w:line="240" w:lineRule="auto"/>
        <w:jc w:val="both"/>
        <w:rPr>
          <w:rFonts w:ascii="Times New Roman" w:eastAsia="Calibri" w:hAnsi="Times New Roman" w:cs="Times New Roman"/>
          <w:sz w:val="24"/>
          <w:szCs w:val="24"/>
        </w:rPr>
      </w:pPr>
      <w:r w:rsidRPr="007569CA">
        <w:rPr>
          <w:rFonts w:ascii="Times New Roman" w:eastAsia="Calibri" w:hAnsi="Times New Roman" w:cs="Times New Roman"/>
          <w:sz w:val="24"/>
          <w:szCs w:val="24"/>
        </w:rPr>
        <w:t>1) välismaalase eesnimi või -nimed, perekonnanimi või -nimed, Eesti isikukood või sünniaeg;</w:t>
      </w:r>
    </w:p>
    <w:p w14:paraId="4A0D3259" w14:textId="77777777" w:rsidR="00D13765" w:rsidRPr="007569CA" w:rsidRDefault="00D13765" w:rsidP="00D13765">
      <w:pPr>
        <w:spacing w:after="0" w:line="240" w:lineRule="auto"/>
        <w:jc w:val="both"/>
        <w:rPr>
          <w:rFonts w:ascii="Times New Roman" w:eastAsia="Calibri" w:hAnsi="Times New Roman" w:cs="Times New Roman"/>
          <w:sz w:val="24"/>
          <w:szCs w:val="24"/>
        </w:rPr>
      </w:pPr>
      <w:r w:rsidRPr="007569CA">
        <w:rPr>
          <w:rFonts w:ascii="Times New Roman" w:eastAsia="Calibri" w:hAnsi="Times New Roman" w:cs="Times New Roman"/>
          <w:sz w:val="24"/>
          <w:szCs w:val="24"/>
        </w:rPr>
        <w:t>2) tööandja nimi ja registrikood või Eesti isikukood;</w:t>
      </w:r>
    </w:p>
    <w:p w14:paraId="77515945" w14:textId="77777777" w:rsidR="00D13765" w:rsidRPr="007569CA" w:rsidRDefault="00D13765" w:rsidP="00D13765">
      <w:pPr>
        <w:spacing w:after="0" w:line="240" w:lineRule="auto"/>
        <w:jc w:val="both"/>
        <w:rPr>
          <w:rFonts w:ascii="Times New Roman" w:eastAsia="Calibri" w:hAnsi="Times New Roman" w:cs="Times New Roman"/>
          <w:sz w:val="24"/>
          <w:szCs w:val="24"/>
        </w:rPr>
      </w:pPr>
      <w:r w:rsidRPr="007569CA">
        <w:rPr>
          <w:rFonts w:ascii="Times New Roman" w:eastAsia="Calibri" w:hAnsi="Times New Roman" w:cs="Times New Roman"/>
          <w:sz w:val="24"/>
          <w:szCs w:val="24"/>
        </w:rPr>
        <w:t>3) kasutajaettevõtja andmed, sealhulgas füüsilisest isikust kasutajaettevõtja eesnimi või -nimed ja perekonnanimi või -nimed, registrikood või Eesti isikukood või juriidilisest isikust kasutajaettevõtja nimi ja registrikood, kui välismaalane asub tööle välismaalaste seaduse § 176</w:t>
      </w:r>
      <w:r w:rsidRPr="007569CA">
        <w:rPr>
          <w:rFonts w:ascii="Times New Roman" w:eastAsia="Calibri" w:hAnsi="Times New Roman" w:cs="Times New Roman"/>
          <w:sz w:val="24"/>
          <w:szCs w:val="24"/>
          <w:vertAlign w:val="superscript"/>
        </w:rPr>
        <w:t>1</w:t>
      </w:r>
      <w:r w:rsidRPr="007569CA">
        <w:rPr>
          <w:rFonts w:ascii="Times New Roman" w:eastAsia="Calibri" w:hAnsi="Times New Roman" w:cs="Times New Roman"/>
          <w:sz w:val="24"/>
          <w:szCs w:val="24"/>
        </w:rPr>
        <w:t> alusel;</w:t>
      </w:r>
    </w:p>
    <w:p w14:paraId="06DA9D36" w14:textId="77777777" w:rsidR="00D13765" w:rsidRPr="00C2490D" w:rsidRDefault="00D13765" w:rsidP="00D13765">
      <w:pPr>
        <w:spacing w:after="0" w:line="240" w:lineRule="auto"/>
        <w:jc w:val="both"/>
        <w:rPr>
          <w:rFonts w:ascii="Times New Roman" w:eastAsia="Calibri" w:hAnsi="Times New Roman" w:cs="Times New Roman"/>
          <w:sz w:val="24"/>
          <w:szCs w:val="24"/>
        </w:rPr>
      </w:pPr>
      <w:r w:rsidRPr="007569CA">
        <w:rPr>
          <w:rFonts w:ascii="Times New Roman" w:eastAsia="Calibri" w:hAnsi="Times New Roman" w:cs="Times New Roman"/>
          <w:sz w:val="24"/>
          <w:szCs w:val="24"/>
        </w:rPr>
        <w:t xml:space="preserve">4) andmed töötamise kohta, sealhulgas millisel elamisloa töötamiseks alusel tööle asutakse, lepingu </w:t>
      </w:r>
      <w:r w:rsidRPr="00C2490D">
        <w:rPr>
          <w:rFonts w:ascii="Times New Roman" w:eastAsia="Calibri" w:hAnsi="Times New Roman" w:cs="Times New Roman"/>
          <w:sz w:val="24"/>
          <w:szCs w:val="24"/>
        </w:rPr>
        <w:t>liik, töökoha nimetus, millel välismaalane tööle asub, brutotöötasu suurus eurodes, töötamise algus- ja lõppkuupäev, töötamiskoha aadress (tänav või talu, maja- ja korterinumber, küla või alev või linn, vald, maakond ja sihtnumber);</w:t>
      </w:r>
    </w:p>
    <w:p w14:paraId="0BCDDEE3" w14:textId="77777777" w:rsidR="00D13765" w:rsidRPr="00C2490D" w:rsidRDefault="00D13765" w:rsidP="00D13765">
      <w:pPr>
        <w:spacing w:after="0" w:line="240" w:lineRule="auto"/>
        <w:jc w:val="both"/>
        <w:rPr>
          <w:rFonts w:ascii="Times New Roman" w:eastAsia="Calibri" w:hAnsi="Times New Roman" w:cs="Times New Roman"/>
          <w:sz w:val="24"/>
          <w:szCs w:val="24"/>
        </w:rPr>
      </w:pPr>
      <w:r w:rsidRPr="00C2490D">
        <w:rPr>
          <w:rFonts w:ascii="Times New Roman" w:eastAsia="Calibri" w:hAnsi="Times New Roman" w:cs="Times New Roman"/>
          <w:sz w:val="24"/>
          <w:szCs w:val="24"/>
        </w:rPr>
        <w:lastRenderedPageBreak/>
        <w:t>5) märge selle kohta, et usuline ühendus tagab välismaalase ülalpidamise Eestis, kui välismaalane asub tööle vaimuliku, nunna või mungana välismaalaste seaduse § 181 lõike 1 punkti 1 alusel;</w:t>
      </w:r>
    </w:p>
    <w:p w14:paraId="73EC5BC4" w14:textId="77777777" w:rsidR="00D13765" w:rsidRPr="00C2490D" w:rsidRDefault="00D13765" w:rsidP="00D13765">
      <w:pPr>
        <w:spacing w:after="0" w:line="240" w:lineRule="auto"/>
        <w:jc w:val="both"/>
        <w:rPr>
          <w:rFonts w:ascii="Times New Roman" w:eastAsia="Calibri" w:hAnsi="Times New Roman" w:cs="Times New Roman"/>
          <w:sz w:val="24"/>
          <w:szCs w:val="24"/>
        </w:rPr>
      </w:pPr>
      <w:r w:rsidRPr="00C2490D">
        <w:rPr>
          <w:rFonts w:ascii="Times New Roman" w:eastAsia="Calibri" w:hAnsi="Times New Roman" w:cs="Times New Roman"/>
          <w:sz w:val="24"/>
          <w:szCs w:val="24"/>
        </w:rPr>
        <w:t xml:space="preserve">6) viide </w:t>
      </w:r>
      <w:proofErr w:type="spellStart"/>
      <w:r w:rsidRPr="00C2490D">
        <w:rPr>
          <w:rFonts w:ascii="Times New Roman" w:eastAsia="Calibri" w:hAnsi="Times New Roman" w:cs="Times New Roman"/>
          <w:sz w:val="24"/>
          <w:szCs w:val="24"/>
        </w:rPr>
        <w:t>välislepingu</w:t>
      </w:r>
      <w:proofErr w:type="spellEnd"/>
      <w:r w:rsidRPr="00C2490D">
        <w:rPr>
          <w:rFonts w:ascii="Times New Roman" w:eastAsia="Calibri" w:hAnsi="Times New Roman" w:cs="Times New Roman"/>
          <w:sz w:val="24"/>
          <w:szCs w:val="24"/>
        </w:rPr>
        <w:t xml:space="preserve"> sättele, kui välismaalane asub tööle </w:t>
      </w:r>
      <w:proofErr w:type="spellStart"/>
      <w:r w:rsidRPr="00C2490D">
        <w:rPr>
          <w:rFonts w:ascii="Times New Roman" w:eastAsia="Calibri" w:hAnsi="Times New Roman" w:cs="Times New Roman"/>
          <w:sz w:val="24"/>
          <w:szCs w:val="24"/>
        </w:rPr>
        <w:t>välislepingu</w:t>
      </w:r>
      <w:proofErr w:type="spellEnd"/>
      <w:r w:rsidRPr="00C2490D">
        <w:rPr>
          <w:rFonts w:ascii="Times New Roman" w:eastAsia="Calibri" w:hAnsi="Times New Roman" w:cs="Times New Roman"/>
          <w:sz w:val="24"/>
          <w:szCs w:val="24"/>
        </w:rPr>
        <w:t xml:space="preserve"> alusel välismaalaste seaduse § 181 lõike 1 punkti 3 alusel;</w:t>
      </w:r>
    </w:p>
    <w:p w14:paraId="4D895BF9" w14:textId="77777777" w:rsidR="00D13765" w:rsidRPr="00C2490D" w:rsidRDefault="00D13765" w:rsidP="00D13765">
      <w:pPr>
        <w:spacing w:after="0" w:line="240" w:lineRule="auto"/>
        <w:jc w:val="both"/>
        <w:rPr>
          <w:rFonts w:ascii="Times New Roman" w:eastAsia="Calibri" w:hAnsi="Times New Roman" w:cs="Times New Roman"/>
          <w:sz w:val="24"/>
          <w:szCs w:val="24"/>
        </w:rPr>
      </w:pPr>
      <w:r w:rsidRPr="00C2490D">
        <w:rPr>
          <w:rFonts w:ascii="Times New Roman" w:eastAsia="Calibri" w:hAnsi="Times New Roman" w:cs="Times New Roman"/>
          <w:sz w:val="24"/>
          <w:szCs w:val="24"/>
        </w:rPr>
        <w:t>7) märge selle kohta, et äriühing, kuhu välismaalane tööle asub, alustab tegevust riigi või erainvesteeringu toel, kui välismaalane asub tööle tippspetsialistina välismaalaste seaduse § 181 lõike 7 alusel;</w:t>
      </w:r>
    </w:p>
    <w:p w14:paraId="299A3D58" w14:textId="77777777" w:rsidR="00D13765" w:rsidRPr="00C2490D" w:rsidRDefault="00D13765" w:rsidP="00D13765">
      <w:pPr>
        <w:spacing w:after="0" w:line="240" w:lineRule="auto"/>
        <w:jc w:val="both"/>
        <w:rPr>
          <w:rFonts w:ascii="Times New Roman" w:eastAsia="Calibri" w:hAnsi="Times New Roman" w:cs="Times New Roman"/>
          <w:sz w:val="24"/>
          <w:szCs w:val="24"/>
        </w:rPr>
      </w:pPr>
      <w:r w:rsidRPr="00C2490D">
        <w:rPr>
          <w:rFonts w:ascii="Times New Roman" w:eastAsia="Calibri" w:hAnsi="Times New Roman" w:cs="Times New Roman"/>
          <w:sz w:val="24"/>
          <w:szCs w:val="24"/>
        </w:rPr>
        <w:t>8) viide valdkonnale, kus välismaalane tööle asub, kui välismaalane asub tööle tööjõupuuduse valdkonnas välismaalaste seaduse § 181 lõike 2 punkti 4 alusel;</w:t>
      </w:r>
    </w:p>
    <w:p w14:paraId="1D30234D" w14:textId="6F733AB1" w:rsidR="00D13765" w:rsidRPr="009565E4" w:rsidRDefault="00D13765" w:rsidP="00D13765">
      <w:pPr>
        <w:spacing w:after="0" w:line="240" w:lineRule="auto"/>
        <w:jc w:val="both"/>
        <w:rPr>
          <w:rFonts w:ascii="Times New Roman" w:eastAsia="Calibri" w:hAnsi="Times New Roman" w:cs="Times New Roman"/>
          <w:sz w:val="24"/>
          <w:szCs w:val="24"/>
        </w:rPr>
      </w:pPr>
      <w:r w:rsidRPr="00C2490D">
        <w:rPr>
          <w:rFonts w:ascii="Times New Roman" w:eastAsia="Calibri" w:hAnsi="Times New Roman" w:cs="Times New Roman"/>
          <w:sz w:val="24"/>
          <w:szCs w:val="24"/>
        </w:rPr>
        <w:t xml:space="preserve">9) märge spordialaliidu nõusoleku kohta välismaalase Eestis töötamiseks sportlasena, treenerina, spordikohtunikuna või sporditöötajana, kui </w:t>
      </w:r>
      <w:r w:rsidR="00BF14C3" w:rsidRPr="00C2490D">
        <w:rPr>
          <w:rFonts w:ascii="Times New Roman" w:eastAsia="Calibri" w:hAnsi="Times New Roman" w:cs="Times New Roman"/>
          <w:sz w:val="24"/>
          <w:szCs w:val="24"/>
        </w:rPr>
        <w:t xml:space="preserve">tööandja, kelle juurde välismaalane tööle asub, </w:t>
      </w:r>
      <w:r w:rsidRPr="00C2490D">
        <w:rPr>
          <w:rFonts w:ascii="Times New Roman" w:eastAsia="Calibri" w:hAnsi="Times New Roman" w:cs="Times New Roman"/>
          <w:sz w:val="24"/>
          <w:szCs w:val="24"/>
        </w:rPr>
        <w:t>ei ole spordialaliit ja tähtajalise elamisloa töötamiseks taotlemisel kohaldatakse välismaalaste seaduse §</w:t>
      </w:r>
      <w:r w:rsidRPr="009565E4">
        <w:rPr>
          <w:rFonts w:ascii="Times New Roman" w:eastAsia="Calibri" w:hAnsi="Times New Roman" w:cs="Times New Roman"/>
          <w:sz w:val="24"/>
          <w:szCs w:val="24"/>
        </w:rPr>
        <w:t xml:space="preserve"> 181 lõike 1 punktis 7 sätestatud erandit. </w:t>
      </w:r>
    </w:p>
    <w:p w14:paraId="5AC6FBA4" w14:textId="77777777" w:rsidR="00D13765" w:rsidRPr="009565E4" w:rsidRDefault="00D13765" w:rsidP="00D13765">
      <w:pPr>
        <w:spacing w:after="0" w:line="240" w:lineRule="auto"/>
        <w:jc w:val="both"/>
        <w:rPr>
          <w:rFonts w:ascii="Times New Roman" w:eastAsia="Calibri" w:hAnsi="Times New Roman" w:cs="Times New Roman"/>
          <w:sz w:val="24"/>
          <w:szCs w:val="24"/>
        </w:rPr>
      </w:pPr>
      <w:r w:rsidRPr="009565E4">
        <w:rPr>
          <w:rFonts w:ascii="Times New Roman" w:eastAsia="Calibri" w:hAnsi="Times New Roman" w:cs="Times New Roman"/>
          <w:sz w:val="24"/>
          <w:szCs w:val="24"/>
        </w:rPr>
        <w:t>10) andmed juriidilisest isikust tööandja esindusõigust omava isiku kohta, sealhulgas eesnimi või -nimed, perekonnanimi või -nimed, Eesti isikukood või sünniaeg, esindusõiguse alus ning esindusõigust omava isiku allkiri;</w:t>
      </w:r>
    </w:p>
    <w:p w14:paraId="1EB0A509" w14:textId="77777777" w:rsidR="00D13765" w:rsidRPr="00D13765" w:rsidRDefault="00D13765" w:rsidP="00D13765">
      <w:pPr>
        <w:spacing w:after="0" w:line="240" w:lineRule="auto"/>
        <w:jc w:val="both"/>
        <w:rPr>
          <w:rFonts w:ascii="Times New Roman" w:eastAsia="Calibri" w:hAnsi="Times New Roman" w:cs="Times New Roman"/>
          <w:sz w:val="24"/>
          <w:szCs w:val="24"/>
        </w:rPr>
      </w:pPr>
      <w:r w:rsidRPr="009565E4">
        <w:rPr>
          <w:rFonts w:ascii="Times New Roman" w:eastAsia="Calibri" w:hAnsi="Times New Roman" w:cs="Times New Roman"/>
          <w:sz w:val="24"/>
          <w:szCs w:val="24"/>
        </w:rPr>
        <w:t>11) tööandja kontaktisiku eesnimi või -nimed, perekonnanimi või -nimed, e-posti aadress ja telefoninumber</w:t>
      </w:r>
      <w:r w:rsidRPr="00D13765">
        <w:rPr>
          <w:rFonts w:ascii="Times New Roman" w:eastAsia="Calibri" w:hAnsi="Times New Roman" w:cs="Times New Roman"/>
          <w:sz w:val="24"/>
          <w:szCs w:val="24"/>
        </w:rPr>
        <w:t>.</w:t>
      </w:r>
    </w:p>
    <w:p w14:paraId="79B817AB" w14:textId="77777777" w:rsidR="00D13765" w:rsidRPr="00D13765" w:rsidRDefault="00D13765" w:rsidP="00D13765">
      <w:pPr>
        <w:spacing w:after="0" w:line="240" w:lineRule="auto"/>
        <w:jc w:val="both"/>
        <w:rPr>
          <w:rFonts w:ascii="Times New Roman" w:eastAsia="Calibri" w:hAnsi="Times New Roman" w:cs="Times New Roman"/>
          <w:sz w:val="24"/>
          <w:szCs w:val="24"/>
          <w:highlight w:val="lightGray"/>
        </w:rPr>
      </w:pPr>
    </w:p>
    <w:p w14:paraId="2670ED50" w14:textId="77777777" w:rsidR="00D13765" w:rsidRPr="00D13765" w:rsidRDefault="00D13765" w:rsidP="00D13765">
      <w:pPr>
        <w:spacing w:after="0" w:line="240" w:lineRule="auto"/>
        <w:jc w:val="both"/>
        <w:rPr>
          <w:rFonts w:ascii="Times New Roman" w:eastAsia="Calibri" w:hAnsi="Times New Roman" w:cs="Times New Roman"/>
          <w:sz w:val="24"/>
          <w:szCs w:val="24"/>
        </w:rPr>
      </w:pPr>
      <w:r w:rsidRPr="00D13765">
        <w:rPr>
          <w:rFonts w:ascii="Times New Roman" w:eastAsia="Calibri" w:hAnsi="Times New Roman" w:cs="Times New Roman"/>
          <w:sz w:val="24"/>
          <w:szCs w:val="24"/>
        </w:rPr>
        <w:t>(3) Tööandja ei pea Politsei- ja Piirivalveametile esitama käesoleva paragrahvi lõikes 1 nimetatud Eesti Töötukassa luba:</w:t>
      </w:r>
    </w:p>
    <w:p w14:paraId="554CE902" w14:textId="77777777" w:rsidR="00D13765" w:rsidRPr="00D13765" w:rsidRDefault="00D13765" w:rsidP="00D13765">
      <w:pPr>
        <w:spacing w:after="0" w:line="240" w:lineRule="auto"/>
        <w:jc w:val="both"/>
        <w:rPr>
          <w:rFonts w:ascii="Times New Roman" w:eastAsia="Calibri" w:hAnsi="Times New Roman" w:cs="Times New Roman"/>
          <w:sz w:val="24"/>
          <w:szCs w:val="24"/>
        </w:rPr>
      </w:pPr>
      <w:r w:rsidRPr="00D13765">
        <w:rPr>
          <w:rFonts w:ascii="Times New Roman" w:eastAsia="Calibri" w:hAnsi="Times New Roman" w:cs="Times New Roman"/>
          <w:sz w:val="24"/>
          <w:szCs w:val="24"/>
        </w:rPr>
        <w:t>1) kui välismaalane asub tööle välismaalaste seaduse § 176</w:t>
      </w:r>
      <w:r w:rsidRPr="00D13765">
        <w:rPr>
          <w:rFonts w:ascii="Times New Roman" w:eastAsia="Calibri" w:hAnsi="Times New Roman" w:cs="Times New Roman"/>
          <w:sz w:val="24"/>
          <w:szCs w:val="24"/>
          <w:vertAlign w:val="superscript"/>
        </w:rPr>
        <w:t>2</w:t>
      </w:r>
      <w:r w:rsidRPr="00D13765">
        <w:rPr>
          <w:rFonts w:ascii="Times New Roman" w:eastAsia="Calibri" w:hAnsi="Times New Roman" w:cs="Times New Roman"/>
          <w:sz w:val="24"/>
          <w:szCs w:val="24"/>
        </w:rPr>
        <w:t> alusel;</w:t>
      </w:r>
    </w:p>
    <w:p w14:paraId="0293CE7E" w14:textId="77777777" w:rsidR="00D13765" w:rsidRPr="00D13765" w:rsidRDefault="00D13765" w:rsidP="00D13765">
      <w:pPr>
        <w:spacing w:after="0" w:line="240" w:lineRule="auto"/>
        <w:jc w:val="both"/>
        <w:rPr>
          <w:rFonts w:ascii="Times New Roman" w:eastAsia="Calibri" w:hAnsi="Times New Roman" w:cs="Times New Roman"/>
          <w:sz w:val="24"/>
          <w:szCs w:val="24"/>
        </w:rPr>
      </w:pPr>
      <w:r w:rsidRPr="00D13765">
        <w:rPr>
          <w:rFonts w:ascii="Times New Roman" w:eastAsia="Calibri" w:hAnsi="Times New Roman" w:cs="Times New Roman"/>
          <w:sz w:val="24"/>
          <w:szCs w:val="24"/>
        </w:rPr>
        <w:t>2) kui välismaalane asub tööle välismaalaste seaduse § 181 lõigete 1 ja 2 alusel või</w:t>
      </w:r>
    </w:p>
    <w:p w14:paraId="7B65664D" w14:textId="77777777" w:rsidR="00D13765" w:rsidRPr="00D13765" w:rsidRDefault="00D13765" w:rsidP="00D13765">
      <w:pPr>
        <w:spacing w:after="0" w:line="240" w:lineRule="auto"/>
        <w:jc w:val="both"/>
        <w:rPr>
          <w:rFonts w:ascii="Times New Roman" w:eastAsia="Calibri" w:hAnsi="Times New Roman" w:cs="Times New Roman"/>
          <w:vanish/>
          <w:sz w:val="24"/>
          <w:szCs w:val="24"/>
        </w:rPr>
      </w:pPr>
      <w:r w:rsidRPr="00D13765">
        <w:rPr>
          <w:rFonts w:ascii="Times New Roman" w:eastAsia="Calibri" w:hAnsi="Times New Roman" w:cs="Times New Roman"/>
          <w:sz w:val="24"/>
          <w:szCs w:val="24"/>
        </w:rPr>
        <w:t>3) välismaalaste seaduse § 177 lõikes 4</w:t>
      </w:r>
      <w:r w:rsidRPr="00D13765">
        <w:rPr>
          <w:rFonts w:ascii="Times New Roman" w:eastAsia="Calibri" w:hAnsi="Times New Roman" w:cs="Times New Roman"/>
          <w:sz w:val="24"/>
          <w:szCs w:val="24"/>
          <w:vertAlign w:val="superscript"/>
        </w:rPr>
        <w:t>1</w:t>
      </w:r>
      <w:r w:rsidRPr="00D13765">
        <w:rPr>
          <w:rFonts w:ascii="Times New Roman" w:eastAsia="Calibri" w:hAnsi="Times New Roman" w:cs="Times New Roman"/>
          <w:sz w:val="24"/>
          <w:szCs w:val="24"/>
        </w:rPr>
        <w:t xml:space="preserve"> nimetatud juhul, kui välismaalane on töötanud tööandja juures, kelle juurde tööle asumiseks talle elamisluba anti, vähemalt 12 kuud järjest. </w:t>
      </w:r>
    </w:p>
    <w:p w14:paraId="7C129075" w14:textId="77777777" w:rsidR="00D13765" w:rsidRPr="00D13765" w:rsidRDefault="00D13765" w:rsidP="00D13765">
      <w:pPr>
        <w:spacing w:after="0" w:line="240" w:lineRule="auto"/>
        <w:jc w:val="both"/>
        <w:rPr>
          <w:rFonts w:ascii="Times New Roman" w:eastAsia="Calibri" w:hAnsi="Times New Roman" w:cs="Times New Roman"/>
          <w:sz w:val="24"/>
          <w:szCs w:val="24"/>
        </w:rPr>
      </w:pPr>
      <w:r w:rsidRPr="00D13765">
        <w:rPr>
          <w:rFonts w:ascii="Times New Roman" w:eastAsia="Calibri" w:hAnsi="Times New Roman" w:cs="Times New Roman"/>
          <w:sz w:val="24"/>
          <w:szCs w:val="24"/>
        </w:rPr>
        <w:t xml:space="preserve"> </w:t>
      </w:r>
    </w:p>
    <w:p w14:paraId="4C017F03" w14:textId="77777777" w:rsidR="00A516BD" w:rsidRPr="001B3EBE" w:rsidRDefault="00A516BD" w:rsidP="00A516BD">
      <w:pPr>
        <w:spacing w:after="0" w:line="240" w:lineRule="auto"/>
        <w:jc w:val="both"/>
        <w:rPr>
          <w:rFonts w:ascii="Times New Roman" w:hAnsi="Times New Roman" w:cs="Times New Roman"/>
          <w:bCs/>
          <w:sz w:val="24"/>
          <w:szCs w:val="24"/>
        </w:rPr>
      </w:pPr>
    </w:p>
    <w:p w14:paraId="707268BC" w14:textId="2D924A79" w:rsidR="00A516BD" w:rsidRPr="001B3EBE" w:rsidRDefault="00A516BD" w:rsidP="00A516BD">
      <w:pPr>
        <w:spacing w:after="0" w:line="240" w:lineRule="auto"/>
        <w:jc w:val="both"/>
        <w:rPr>
          <w:rFonts w:ascii="Times New Roman" w:hAnsi="Times New Roman" w:cs="Times New Roman"/>
          <w:b/>
          <w:bCs/>
          <w:sz w:val="24"/>
          <w:szCs w:val="24"/>
        </w:rPr>
      </w:pPr>
      <w:r w:rsidRPr="001B3EBE">
        <w:rPr>
          <w:rFonts w:ascii="Times New Roman" w:hAnsi="Times New Roman" w:cs="Times New Roman"/>
          <w:b/>
          <w:bCs/>
          <w:sz w:val="24"/>
          <w:szCs w:val="24"/>
        </w:rPr>
        <w:t>§ 53</w:t>
      </w:r>
      <w:r w:rsidRPr="001B3EBE">
        <w:rPr>
          <w:rFonts w:ascii="Times New Roman" w:hAnsi="Times New Roman" w:cs="Times New Roman"/>
          <w:b/>
          <w:bCs/>
          <w:sz w:val="24"/>
          <w:szCs w:val="24"/>
          <w:vertAlign w:val="superscript"/>
        </w:rPr>
        <w:t>2</w:t>
      </w:r>
      <w:r w:rsidRPr="001B3EBE">
        <w:rPr>
          <w:rFonts w:ascii="Times New Roman" w:hAnsi="Times New Roman" w:cs="Times New Roman"/>
          <w:b/>
          <w:bCs/>
          <w:sz w:val="24"/>
          <w:szCs w:val="24"/>
        </w:rPr>
        <w:t xml:space="preserve">. </w:t>
      </w:r>
      <w:r w:rsidR="001B3EBE" w:rsidRPr="001B3EBE">
        <w:rPr>
          <w:rFonts w:ascii="Times New Roman" w:hAnsi="Times New Roman" w:cs="Times New Roman"/>
          <w:b/>
          <w:bCs/>
          <w:sz w:val="24"/>
          <w:szCs w:val="24"/>
        </w:rPr>
        <w:t>Taotlusele</w:t>
      </w:r>
      <w:r w:rsidRPr="001B3EBE">
        <w:rPr>
          <w:rFonts w:ascii="Times New Roman" w:hAnsi="Times New Roman" w:cs="Times New Roman"/>
          <w:bCs/>
          <w:sz w:val="24"/>
          <w:szCs w:val="24"/>
        </w:rPr>
        <w:t xml:space="preserve"> </w:t>
      </w:r>
      <w:r w:rsidRPr="001B3EBE">
        <w:rPr>
          <w:rFonts w:ascii="Times New Roman" w:hAnsi="Times New Roman" w:cs="Times New Roman"/>
          <w:b/>
          <w:bCs/>
          <w:sz w:val="24"/>
          <w:szCs w:val="24"/>
        </w:rPr>
        <w:t>lisatavad lisadokumendid</w:t>
      </w:r>
    </w:p>
    <w:p w14:paraId="7028DB8C" w14:textId="77777777" w:rsidR="00A516BD" w:rsidRPr="001B3EBE" w:rsidRDefault="00A516BD" w:rsidP="00A516BD">
      <w:pPr>
        <w:spacing w:after="0" w:line="240" w:lineRule="auto"/>
        <w:jc w:val="both"/>
        <w:rPr>
          <w:rFonts w:ascii="Times New Roman" w:hAnsi="Times New Roman" w:cs="Times New Roman"/>
          <w:bCs/>
          <w:sz w:val="24"/>
          <w:szCs w:val="24"/>
        </w:rPr>
      </w:pPr>
    </w:p>
    <w:p w14:paraId="377570D8" w14:textId="77777777" w:rsidR="001B3EBE" w:rsidRPr="001B3EBE" w:rsidRDefault="001B3EBE" w:rsidP="001B3EBE">
      <w:pPr>
        <w:spacing w:after="0" w:line="240" w:lineRule="auto"/>
        <w:jc w:val="both"/>
        <w:rPr>
          <w:rFonts w:ascii="Times New Roman" w:eastAsia="Calibri" w:hAnsi="Times New Roman" w:cs="Times New Roman"/>
          <w:sz w:val="24"/>
          <w:szCs w:val="24"/>
        </w:rPr>
      </w:pPr>
      <w:r w:rsidRPr="001B3EBE">
        <w:rPr>
          <w:rFonts w:ascii="Times New Roman" w:eastAsia="Calibri" w:hAnsi="Times New Roman" w:cs="Times New Roman"/>
          <w:sz w:val="24"/>
          <w:szCs w:val="24"/>
        </w:rPr>
        <w:t>(1) Tööandja, kes soovib välismaalast tööle võtta välismaalaste seaduse § 181 lõike 5</w:t>
      </w:r>
      <w:r w:rsidRPr="001B3EBE">
        <w:rPr>
          <w:rFonts w:ascii="Times New Roman" w:eastAsia="Calibri" w:hAnsi="Times New Roman" w:cs="Times New Roman"/>
          <w:sz w:val="24"/>
          <w:szCs w:val="24"/>
          <w:vertAlign w:val="superscript"/>
        </w:rPr>
        <w:t>1</w:t>
      </w:r>
      <w:r w:rsidRPr="001B3EBE">
        <w:rPr>
          <w:rFonts w:ascii="Times New Roman" w:eastAsia="Calibri" w:hAnsi="Times New Roman" w:cs="Times New Roman"/>
          <w:sz w:val="24"/>
          <w:szCs w:val="24"/>
        </w:rPr>
        <w:t> alusel, esitab Politsei- ja Piirivalveametile lisaks käesoleva paragrahvi lõikes 1 nimetatud dokumentidele dokumendid või andmed, et äriühingu emaettevõtja on tegutsenud vähemalt 12 kuud ja emaettevõtja käive aastas on vähemalt kümme miljonit eurot.</w:t>
      </w:r>
    </w:p>
    <w:p w14:paraId="2F76D7FA" w14:textId="77777777" w:rsidR="001B3EBE" w:rsidRPr="001B3EBE" w:rsidRDefault="001B3EBE" w:rsidP="001B3EBE">
      <w:pPr>
        <w:spacing w:after="0" w:line="240" w:lineRule="auto"/>
        <w:jc w:val="both"/>
        <w:rPr>
          <w:rFonts w:ascii="Times New Roman" w:eastAsia="Calibri" w:hAnsi="Times New Roman" w:cs="Times New Roman"/>
          <w:sz w:val="24"/>
          <w:szCs w:val="24"/>
        </w:rPr>
      </w:pPr>
    </w:p>
    <w:p w14:paraId="7D484C90" w14:textId="77777777" w:rsidR="001B3EBE" w:rsidRPr="001B3EBE" w:rsidRDefault="001B3EBE" w:rsidP="001B3EBE">
      <w:pPr>
        <w:spacing w:after="0" w:line="240" w:lineRule="auto"/>
        <w:jc w:val="both"/>
        <w:rPr>
          <w:rFonts w:ascii="Times New Roman" w:eastAsia="Calibri" w:hAnsi="Times New Roman" w:cs="Times New Roman"/>
          <w:sz w:val="24"/>
          <w:szCs w:val="24"/>
        </w:rPr>
      </w:pPr>
      <w:r w:rsidRPr="001B3EBE">
        <w:rPr>
          <w:rFonts w:ascii="Times New Roman" w:eastAsia="Calibri" w:hAnsi="Times New Roman" w:cs="Times New Roman"/>
          <w:sz w:val="24"/>
          <w:szCs w:val="24"/>
        </w:rPr>
        <w:t>(2) Tööandja, kes soovib välismaalast tööle võtta välismaalaste seaduse § 181 lõike 7 alusel, esitab Politsei- ja Piirivalveametile lisaks käesoleva paragrahvi lõikes 1 nimetatud dokumentidele dokumendid või andmed investeeringu või laenu saamise kohta riigilt või Finantsinspektsiooni tegevusloaga erafondivalitsejalt või andmed toetuse saamise kohta riiklikust toetusmeetmest, sealhulgas investeeringu, laenu või toetuse saamise aeg ja allikad.</w:t>
      </w:r>
    </w:p>
    <w:p w14:paraId="59AE19BC" w14:textId="77777777" w:rsidR="001B3EBE" w:rsidRPr="001B3EBE" w:rsidRDefault="001B3EBE" w:rsidP="001B3EBE">
      <w:pPr>
        <w:spacing w:after="0" w:line="240" w:lineRule="auto"/>
        <w:jc w:val="both"/>
        <w:rPr>
          <w:rFonts w:ascii="Times New Roman" w:eastAsia="Calibri" w:hAnsi="Times New Roman" w:cs="Times New Roman"/>
          <w:sz w:val="24"/>
          <w:szCs w:val="24"/>
        </w:rPr>
      </w:pPr>
    </w:p>
    <w:p w14:paraId="071E3105" w14:textId="14DBFB66" w:rsidR="001B3EBE" w:rsidRPr="001B3EBE" w:rsidRDefault="001B3EBE" w:rsidP="001B3EBE">
      <w:pPr>
        <w:spacing w:after="0" w:line="240" w:lineRule="auto"/>
        <w:jc w:val="both"/>
        <w:rPr>
          <w:rFonts w:ascii="Times New Roman" w:eastAsia="Calibri" w:hAnsi="Times New Roman" w:cs="Times New Roman"/>
          <w:sz w:val="24"/>
          <w:szCs w:val="24"/>
        </w:rPr>
      </w:pPr>
      <w:r w:rsidRPr="001B3EBE">
        <w:rPr>
          <w:rFonts w:ascii="Times New Roman" w:eastAsia="Calibri" w:hAnsi="Times New Roman" w:cs="Times New Roman"/>
          <w:sz w:val="24"/>
          <w:szCs w:val="24"/>
        </w:rPr>
        <w:t>(3) Tööandja, kes soovib välismaalast tööle võtta välismaalaste seaduse § 181 lõike 1 alusel, kinnitab välismaalaste seaduse § 177 ning § 178 lõigete 1 ja 2 kohaldamata jätmiseks</w:t>
      </w:r>
      <w:r w:rsidR="00C2490D">
        <w:rPr>
          <w:rFonts w:ascii="Times New Roman" w:eastAsia="Calibri" w:hAnsi="Times New Roman" w:cs="Times New Roman"/>
          <w:sz w:val="24"/>
          <w:szCs w:val="24"/>
        </w:rPr>
        <w:t xml:space="preserve"> </w:t>
      </w:r>
      <w:r w:rsidR="00FA77D8">
        <w:rPr>
          <w:rFonts w:ascii="Times New Roman" w:eastAsia="Calibri" w:hAnsi="Times New Roman" w:cs="Times New Roman"/>
          <w:sz w:val="24"/>
          <w:szCs w:val="24"/>
        </w:rPr>
        <w:t>taotluse</w:t>
      </w:r>
      <w:r w:rsidRPr="001B3EBE">
        <w:rPr>
          <w:rFonts w:ascii="Times New Roman" w:eastAsia="Calibri" w:hAnsi="Times New Roman" w:cs="Times New Roman"/>
          <w:sz w:val="24"/>
          <w:szCs w:val="24"/>
        </w:rPr>
        <w:t xml:space="preserve"> allkirjastamisega:</w:t>
      </w:r>
    </w:p>
    <w:p w14:paraId="2C4B39A0" w14:textId="77777777" w:rsidR="001B3EBE" w:rsidRPr="001B3EBE" w:rsidRDefault="001B3EBE" w:rsidP="001B3EBE">
      <w:pPr>
        <w:spacing w:after="0" w:line="240" w:lineRule="auto"/>
        <w:jc w:val="both"/>
        <w:rPr>
          <w:rFonts w:ascii="Times New Roman" w:eastAsia="Calibri" w:hAnsi="Times New Roman" w:cs="Times New Roman"/>
          <w:sz w:val="24"/>
          <w:szCs w:val="24"/>
        </w:rPr>
      </w:pPr>
      <w:r w:rsidRPr="001B3EBE">
        <w:rPr>
          <w:rFonts w:ascii="Times New Roman" w:eastAsia="Calibri" w:hAnsi="Times New Roman" w:cs="Times New Roman"/>
          <w:sz w:val="24"/>
          <w:szCs w:val="24"/>
        </w:rPr>
        <w:t>1) välismaalase loominguliseks tegevuseks Eestis – välismaalase erialast ettevalmistust või kogemust;</w:t>
      </w:r>
    </w:p>
    <w:p w14:paraId="5CEE7A6D" w14:textId="77777777" w:rsidR="001B3EBE" w:rsidRPr="001B3EBE" w:rsidRDefault="001B3EBE" w:rsidP="001B3EBE">
      <w:pPr>
        <w:spacing w:after="0" w:line="240" w:lineRule="auto"/>
        <w:jc w:val="both"/>
        <w:rPr>
          <w:rFonts w:ascii="Times New Roman" w:eastAsia="Calibri" w:hAnsi="Times New Roman" w:cs="Times New Roman"/>
          <w:sz w:val="24"/>
          <w:szCs w:val="24"/>
        </w:rPr>
      </w:pPr>
      <w:r w:rsidRPr="001B3EBE">
        <w:rPr>
          <w:rFonts w:ascii="Times New Roman" w:eastAsia="Calibri" w:hAnsi="Times New Roman" w:cs="Times New Roman"/>
          <w:sz w:val="24"/>
          <w:szCs w:val="24"/>
        </w:rPr>
        <w:t xml:space="preserve">2) välismaalase teaduslikuks tegevuseks Eestis – võõrustamiselepingu olemasolu. </w:t>
      </w:r>
    </w:p>
    <w:p w14:paraId="43DB967E" w14:textId="77777777" w:rsidR="001B3EBE" w:rsidRPr="001B3EBE" w:rsidRDefault="001B3EBE" w:rsidP="001B3EBE">
      <w:pPr>
        <w:spacing w:after="0" w:line="240" w:lineRule="auto"/>
        <w:jc w:val="both"/>
        <w:rPr>
          <w:rFonts w:ascii="Times New Roman" w:eastAsia="Calibri" w:hAnsi="Times New Roman" w:cs="Times New Roman"/>
          <w:sz w:val="24"/>
          <w:szCs w:val="24"/>
        </w:rPr>
      </w:pPr>
    </w:p>
    <w:p w14:paraId="5A293304" w14:textId="77777777" w:rsidR="001B3EBE" w:rsidRPr="001B3EBE" w:rsidRDefault="001B3EBE" w:rsidP="001B3EBE">
      <w:pPr>
        <w:spacing w:after="0" w:line="240" w:lineRule="auto"/>
        <w:jc w:val="both"/>
        <w:rPr>
          <w:rFonts w:ascii="Times New Roman" w:eastAsia="Calibri" w:hAnsi="Times New Roman" w:cs="Times New Roman"/>
          <w:sz w:val="24"/>
          <w:szCs w:val="24"/>
        </w:rPr>
      </w:pPr>
      <w:r w:rsidRPr="001B3EBE">
        <w:rPr>
          <w:rFonts w:ascii="Times New Roman" w:eastAsia="Calibri" w:hAnsi="Times New Roman" w:cs="Times New Roman"/>
          <w:sz w:val="24"/>
          <w:szCs w:val="24"/>
        </w:rPr>
        <w:t>(4) Võõrustamislepingus peavad sisalduma järgmised andmed:</w:t>
      </w:r>
    </w:p>
    <w:p w14:paraId="79971916" w14:textId="77777777" w:rsidR="001B3EBE" w:rsidRPr="001B3EBE" w:rsidRDefault="001B3EBE" w:rsidP="001B3EBE">
      <w:pPr>
        <w:spacing w:after="0" w:line="240" w:lineRule="auto"/>
        <w:jc w:val="both"/>
        <w:rPr>
          <w:rFonts w:ascii="Times New Roman" w:eastAsia="Calibri" w:hAnsi="Times New Roman" w:cs="Times New Roman"/>
          <w:sz w:val="24"/>
          <w:szCs w:val="24"/>
        </w:rPr>
      </w:pPr>
      <w:r w:rsidRPr="001B3EBE">
        <w:rPr>
          <w:rFonts w:ascii="Times New Roman" w:eastAsia="Calibri" w:hAnsi="Times New Roman" w:cs="Times New Roman"/>
          <w:sz w:val="24"/>
          <w:szCs w:val="24"/>
        </w:rPr>
        <w:t>1) välismaalase nimi ja kvalifikatsioon;</w:t>
      </w:r>
    </w:p>
    <w:p w14:paraId="34AA4BC4" w14:textId="77777777" w:rsidR="001B3EBE" w:rsidRPr="001B3EBE" w:rsidRDefault="001B3EBE" w:rsidP="001B3EBE">
      <w:pPr>
        <w:spacing w:after="0" w:line="240" w:lineRule="auto"/>
        <w:jc w:val="both"/>
        <w:rPr>
          <w:rFonts w:ascii="Times New Roman" w:eastAsia="Calibri" w:hAnsi="Times New Roman" w:cs="Times New Roman"/>
          <w:sz w:val="24"/>
          <w:szCs w:val="24"/>
        </w:rPr>
      </w:pPr>
      <w:r w:rsidRPr="001B3EBE">
        <w:rPr>
          <w:rFonts w:ascii="Times New Roman" w:eastAsia="Calibri" w:hAnsi="Times New Roman" w:cs="Times New Roman"/>
          <w:sz w:val="24"/>
          <w:szCs w:val="24"/>
        </w:rPr>
        <w:t>2) võõrustava asutuse nimi, registrikood, kontaktisiku nimi ja ametikoht;</w:t>
      </w:r>
    </w:p>
    <w:p w14:paraId="042971E7" w14:textId="77777777" w:rsidR="001B3EBE" w:rsidRPr="001B3EBE" w:rsidRDefault="001B3EBE" w:rsidP="001B3EBE">
      <w:pPr>
        <w:spacing w:after="0" w:line="240" w:lineRule="auto"/>
        <w:jc w:val="both"/>
        <w:rPr>
          <w:rFonts w:ascii="Times New Roman" w:eastAsia="Calibri" w:hAnsi="Times New Roman" w:cs="Times New Roman"/>
          <w:sz w:val="24"/>
          <w:szCs w:val="24"/>
        </w:rPr>
      </w:pPr>
      <w:r w:rsidRPr="001B3EBE">
        <w:rPr>
          <w:rFonts w:ascii="Times New Roman" w:eastAsia="Calibri" w:hAnsi="Times New Roman" w:cs="Times New Roman"/>
          <w:sz w:val="24"/>
          <w:szCs w:val="24"/>
        </w:rPr>
        <w:lastRenderedPageBreak/>
        <w:t>3) teadus- või arendustöö kestus, ja</w:t>
      </w:r>
    </w:p>
    <w:p w14:paraId="45035A46" w14:textId="77777777" w:rsidR="001B3EBE" w:rsidRPr="001B3EBE" w:rsidRDefault="001B3EBE" w:rsidP="001B3EBE">
      <w:pPr>
        <w:spacing w:after="0" w:line="240" w:lineRule="auto"/>
        <w:jc w:val="both"/>
        <w:rPr>
          <w:rFonts w:ascii="Times New Roman" w:eastAsia="Calibri" w:hAnsi="Times New Roman" w:cs="Times New Roman"/>
          <w:sz w:val="24"/>
          <w:szCs w:val="24"/>
        </w:rPr>
      </w:pPr>
      <w:r w:rsidRPr="001B3EBE">
        <w:rPr>
          <w:rFonts w:ascii="Times New Roman" w:eastAsia="Calibri" w:hAnsi="Times New Roman" w:cs="Times New Roman"/>
          <w:sz w:val="24"/>
          <w:szCs w:val="24"/>
        </w:rPr>
        <w:t>4) finantseerimisallikas.</w:t>
      </w:r>
    </w:p>
    <w:p w14:paraId="2CAB017A" w14:textId="77777777" w:rsidR="001B3EBE" w:rsidRPr="001B3EBE" w:rsidRDefault="001B3EBE" w:rsidP="001B3EBE">
      <w:pPr>
        <w:spacing w:after="0" w:line="240" w:lineRule="auto"/>
        <w:jc w:val="both"/>
        <w:rPr>
          <w:rFonts w:ascii="Times New Roman" w:eastAsia="Times New Roman" w:hAnsi="Times New Roman" w:cs="Times New Roman"/>
          <w:color w:val="00B050"/>
          <w:sz w:val="24"/>
          <w:szCs w:val="24"/>
          <w:lang w:eastAsia="et-EE"/>
        </w:rPr>
      </w:pPr>
    </w:p>
    <w:p w14:paraId="37647B30" w14:textId="282F8BA8" w:rsidR="001B3EBE" w:rsidRPr="001B3EBE" w:rsidRDefault="001B3EBE" w:rsidP="001B3EBE">
      <w:pPr>
        <w:spacing w:after="0" w:line="240" w:lineRule="auto"/>
        <w:jc w:val="both"/>
        <w:rPr>
          <w:rFonts w:ascii="Times New Roman" w:eastAsia="Calibri" w:hAnsi="Times New Roman" w:cs="Times New Roman"/>
          <w:sz w:val="24"/>
          <w:szCs w:val="24"/>
        </w:rPr>
      </w:pPr>
      <w:r w:rsidRPr="001B3EBE">
        <w:rPr>
          <w:rFonts w:ascii="Times New Roman" w:eastAsia="Calibri" w:hAnsi="Times New Roman" w:cs="Times New Roman"/>
          <w:sz w:val="24"/>
          <w:szCs w:val="24"/>
        </w:rPr>
        <w:t xml:space="preserve">(5) Tööandja, kes soovib välismaalast tööle võtta välismaalaste seaduse § 181 lõike 2 punkti 1 alusel, kinnitab välismaalaste seaduse § 177 ja § 179 lõike 2 kohaldamata jätmiseks </w:t>
      </w:r>
      <w:r w:rsidR="00FA77D8">
        <w:rPr>
          <w:rFonts w:ascii="Times New Roman" w:eastAsia="Calibri" w:hAnsi="Times New Roman" w:cs="Times New Roman"/>
          <w:sz w:val="24"/>
          <w:szCs w:val="24"/>
        </w:rPr>
        <w:t>taotluse</w:t>
      </w:r>
      <w:r w:rsidRPr="001B3EBE">
        <w:rPr>
          <w:rFonts w:ascii="Times New Roman" w:eastAsia="Calibri" w:hAnsi="Times New Roman" w:cs="Times New Roman"/>
          <w:sz w:val="24"/>
          <w:szCs w:val="24"/>
        </w:rPr>
        <w:t xml:space="preserve"> allkirjastamisega välismaalase erialast ettevalmistust.</w:t>
      </w:r>
    </w:p>
    <w:p w14:paraId="24D6C06C" w14:textId="77777777" w:rsidR="001B3EBE" w:rsidRPr="001B3EBE" w:rsidRDefault="001B3EBE" w:rsidP="001B3EBE">
      <w:pPr>
        <w:spacing w:after="0" w:line="240" w:lineRule="auto"/>
        <w:jc w:val="both"/>
        <w:rPr>
          <w:rFonts w:ascii="Times New Roman" w:eastAsia="Calibri" w:hAnsi="Times New Roman" w:cs="Times New Roman"/>
          <w:sz w:val="24"/>
          <w:szCs w:val="24"/>
        </w:rPr>
      </w:pPr>
    </w:p>
    <w:p w14:paraId="5DA0BCDC" w14:textId="77777777" w:rsidR="001B3EBE" w:rsidRPr="001B3EBE" w:rsidRDefault="001B3EBE" w:rsidP="001B3EBE">
      <w:pPr>
        <w:spacing w:after="0" w:line="240" w:lineRule="auto"/>
        <w:jc w:val="both"/>
        <w:rPr>
          <w:rFonts w:ascii="Times New Roman" w:eastAsia="Calibri" w:hAnsi="Times New Roman" w:cs="Times New Roman"/>
          <w:sz w:val="24"/>
          <w:szCs w:val="24"/>
        </w:rPr>
      </w:pPr>
      <w:r w:rsidRPr="001B3EBE">
        <w:rPr>
          <w:rFonts w:ascii="Times New Roman" w:eastAsia="Calibri" w:hAnsi="Times New Roman" w:cs="Times New Roman"/>
          <w:sz w:val="24"/>
          <w:szCs w:val="24"/>
        </w:rPr>
        <w:t>(6) Tööandja, kes soovib välismaalast tööle võtta välismaalaste seaduse § 181 lõike 1 punkti 12 alusel, esitab iduettevõtte määratlusele vastavuse hindamise ekspertkomisjoni arvamuse või vastavad andmed, sealhulgas ekspertkomisjonile esitatud taotluse numbri.</w:t>
      </w:r>
    </w:p>
    <w:p w14:paraId="7A7A24A7" w14:textId="77777777" w:rsidR="001B3EBE" w:rsidRPr="001B3EBE" w:rsidRDefault="001B3EBE" w:rsidP="001B3EBE">
      <w:pPr>
        <w:spacing w:after="0" w:line="240" w:lineRule="auto"/>
        <w:jc w:val="both"/>
        <w:rPr>
          <w:rFonts w:ascii="Times New Roman" w:eastAsia="Calibri" w:hAnsi="Times New Roman" w:cs="Times New Roman"/>
          <w:sz w:val="24"/>
          <w:szCs w:val="24"/>
        </w:rPr>
      </w:pPr>
    </w:p>
    <w:p w14:paraId="3ADD079D" w14:textId="77777777" w:rsidR="001B3EBE" w:rsidRPr="001B3EBE" w:rsidRDefault="001B3EBE" w:rsidP="001B3EBE">
      <w:pPr>
        <w:spacing w:after="0" w:line="240" w:lineRule="auto"/>
        <w:jc w:val="both"/>
        <w:rPr>
          <w:rFonts w:ascii="Times New Roman" w:eastAsia="Calibri" w:hAnsi="Times New Roman" w:cs="Times New Roman"/>
          <w:sz w:val="24"/>
          <w:szCs w:val="24"/>
        </w:rPr>
      </w:pPr>
      <w:r w:rsidRPr="001B3EBE">
        <w:rPr>
          <w:rFonts w:ascii="Times New Roman" w:eastAsia="Calibri" w:hAnsi="Times New Roman" w:cs="Times New Roman"/>
          <w:sz w:val="24"/>
          <w:szCs w:val="24"/>
        </w:rPr>
        <w:t>(7) Käesoleva paragrahvi lõikes 6 nimetatud dokumenti või andmeid ei pea esitama, kui siseminister on käskkirjaga määratlenud asjassepuutuva äriühingule kuuluva majandusüksuse iduettevõttena.</w:t>
      </w:r>
    </w:p>
    <w:p w14:paraId="4C79F012" w14:textId="77777777" w:rsidR="001B3EBE" w:rsidRPr="001B3EBE" w:rsidRDefault="001B3EBE" w:rsidP="001B3EBE">
      <w:pPr>
        <w:spacing w:after="0" w:line="240" w:lineRule="auto"/>
        <w:jc w:val="both"/>
        <w:rPr>
          <w:rFonts w:ascii="Times New Roman" w:eastAsia="Calibri" w:hAnsi="Times New Roman" w:cs="Times New Roman"/>
          <w:sz w:val="24"/>
          <w:szCs w:val="24"/>
        </w:rPr>
      </w:pPr>
    </w:p>
    <w:p w14:paraId="7CFBBACD" w14:textId="77777777" w:rsidR="001B3EBE" w:rsidRPr="001B3EBE" w:rsidRDefault="001B3EBE" w:rsidP="001B3EBE">
      <w:pPr>
        <w:spacing w:after="0" w:line="240" w:lineRule="auto"/>
        <w:jc w:val="both"/>
        <w:rPr>
          <w:rFonts w:ascii="Times New Roman" w:eastAsia="Calibri" w:hAnsi="Times New Roman" w:cs="Times New Roman"/>
          <w:sz w:val="24"/>
          <w:szCs w:val="24"/>
        </w:rPr>
      </w:pPr>
      <w:r w:rsidRPr="001B3EBE">
        <w:rPr>
          <w:rFonts w:ascii="Times New Roman" w:eastAsia="Times New Roman" w:hAnsi="Times New Roman" w:cs="Times New Roman"/>
          <w:sz w:val="24"/>
          <w:szCs w:val="24"/>
          <w:lang w:eastAsia="et-EE"/>
        </w:rPr>
        <w:t xml:space="preserve">(8) </w:t>
      </w:r>
      <w:bookmarkStart w:id="4" w:name="_Hlk189728281"/>
      <w:r w:rsidRPr="001B3EBE">
        <w:rPr>
          <w:rFonts w:ascii="Times New Roman" w:eastAsia="Times New Roman" w:hAnsi="Times New Roman" w:cs="Times New Roman"/>
          <w:sz w:val="24"/>
          <w:szCs w:val="24"/>
          <w:lang w:eastAsia="et-EE"/>
        </w:rPr>
        <w:t xml:space="preserve">Tööandja, kes soovib välismaalast tööle võtta </w:t>
      </w:r>
      <w:bookmarkEnd w:id="4"/>
      <w:r w:rsidRPr="001B3EBE">
        <w:rPr>
          <w:rFonts w:ascii="Times New Roman" w:eastAsia="Times New Roman" w:hAnsi="Times New Roman" w:cs="Times New Roman"/>
          <w:sz w:val="24"/>
          <w:szCs w:val="24"/>
          <w:lang w:eastAsia="et-EE"/>
        </w:rPr>
        <w:t xml:space="preserve">välismaalaste seaduse § 181 lõike 2 punkti 6 alusel, esitab kasvuettevõtte määratlusele vastavuse hindamise ekspertkomisjoni arvamuse või vastavad andmed, </w:t>
      </w:r>
      <w:r w:rsidRPr="001B3EBE">
        <w:rPr>
          <w:rFonts w:ascii="Times New Roman" w:eastAsia="Calibri" w:hAnsi="Times New Roman" w:cs="Times New Roman"/>
          <w:sz w:val="24"/>
          <w:szCs w:val="24"/>
        </w:rPr>
        <w:t>sealhulgas ekspertkomisjonile esitatud taotluse numbri.</w:t>
      </w:r>
    </w:p>
    <w:p w14:paraId="603A49A0" w14:textId="77777777" w:rsidR="001B3EBE" w:rsidRPr="001B3EBE" w:rsidRDefault="001B3EBE" w:rsidP="001B3EBE">
      <w:pPr>
        <w:spacing w:after="0" w:line="240" w:lineRule="auto"/>
        <w:jc w:val="both"/>
        <w:rPr>
          <w:rFonts w:ascii="Times New Roman" w:eastAsia="Calibri" w:hAnsi="Times New Roman" w:cs="Times New Roman"/>
          <w:sz w:val="24"/>
          <w:szCs w:val="24"/>
        </w:rPr>
      </w:pPr>
    </w:p>
    <w:p w14:paraId="37276268" w14:textId="77777777" w:rsidR="001B3EBE" w:rsidRPr="001B3EBE" w:rsidRDefault="001B3EBE" w:rsidP="001B3EBE">
      <w:pPr>
        <w:spacing w:after="0" w:line="240" w:lineRule="auto"/>
        <w:jc w:val="both"/>
        <w:rPr>
          <w:rFonts w:ascii="Times New Roman" w:eastAsia="Calibri" w:hAnsi="Times New Roman" w:cs="Times New Roman"/>
          <w:sz w:val="24"/>
          <w:szCs w:val="24"/>
        </w:rPr>
      </w:pPr>
      <w:r w:rsidRPr="001B3EBE">
        <w:rPr>
          <w:rFonts w:ascii="Times New Roman" w:eastAsia="Calibri" w:hAnsi="Times New Roman" w:cs="Times New Roman"/>
          <w:sz w:val="24"/>
          <w:szCs w:val="24"/>
        </w:rPr>
        <w:t>(9) Tööandja, kes soovib välismaalast tööle võtta välismaalaste seaduse § 190</w:t>
      </w:r>
      <w:r w:rsidRPr="001B3EBE">
        <w:rPr>
          <w:rFonts w:ascii="Times New Roman" w:eastAsia="Calibri" w:hAnsi="Times New Roman" w:cs="Times New Roman"/>
          <w:sz w:val="24"/>
          <w:szCs w:val="24"/>
          <w:vertAlign w:val="superscript"/>
        </w:rPr>
        <w:t>1</w:t>
      </w:r>
      <w:r w:rsidRPr="001B3EBE">
        <w:rPr>
          <w:rFonts w:ascii="Times New Roman" w:eastAsia="Calibri" w:hAnsi="Times New Roman" w:cs="Times New Roman"/>
          <w:sz w:val="24"/>
          <w:szCs w:val="24"/>
        </w:rPr>
        <w:t> alusel, esitab välismaalaste seaduse §-s 190</w:t>
      </w:r>
      <w:r w:rsidRPr="001B3EBE">
        <w:rPr>
          <w:rFonts w:ascii="Times New Roman" w:eastAsia="Calibri" w:hAnsi="Times New Roman" w:cs="Times New Roman"/>
          <w:sz w:val="24"/>
          <w:szCs w:val="24"/>
          <w:vertAlign w:val="superscript"/>
        </w:rPr>
        <w:t>3</w:t>
      </w:r>
      <w:r w:rsidRPr="001B3EBE">
        <w:rPr>
          <w:rFonts w:ascii="Times New Roman" w:eastAsia="Calibri" w:hAnsi="Times New Roman" w:cs="Times New Roman"/>
          <w:sz w:val="24"/>
          <w:szCs w:val="24"/>
        </w:rPr>
        <w:t xml:space="preserve"> sätestatud kõrgemat kutsekvalifikatsiooni tõendavad dokumendid. </w:t>
      </w:r>
    </w:p>
    <w:p w14:paraId="7CF6FD1B" w14:textId="77777777" w:rsidR="001B3EBE" w:rsidRPr="001B3EBE" w:rsidRDefault="001B3EBE" w:rsidP="001B3EBE">
      <w:pPr>
        <w:spacing w:after="0" w:line="240" w:lineRule="auto"/>
        <w:jc w:val="both"/>
        <w:rPr>
          <w:rFonts w:ascii="Times New Roman" w:eastAsia="Calibri" w:hAnsi="Times New Roman" w:cs="Times New Roman"/>
          <w:sz w:val="24"/>
          <w:szCs w:val="24"/>
        </w:rPr>
      </w:pPr>
    </w:p>
    <w:p w14:paraId="2A58E008" w14:textId="299C7F74" w:rsidR="001B3EBE" w:rsidRPr="009565E4" w:rsidRDefault="001B3EBE" w:rsidP="001B3EBE">
      <w:pPr>
        <w:spacing w:after="0" w:line="240" w:lineRule="auto"/>
        <w:jc w:val="both"/>
        <w:rPr>
          <w:rFonts w:ascii="Times New Roman" w:eastAsia="Calibri" w:hAnsi="Times New Roman" w:cs="Times New Roman"/>
          <w:sz w:val="24"/>
          <w:szCs w:val="24"/>
        </w:rPr>
      </w:pPr>
      <w:r w:rsidRPr="001B3EBE">
        <w:rPr>
          <w:rFonts w:ascii="Times New Roman" w:eastAsia="Calibri" w:hAnsi="Times New Roman" w:cs="Times New Roman"/>
          <w:sz w:val="24"/>
          <w:szCs w:val="24"/>
        </w:rPr>
        <w:t>(10) Tööandja, kes soovib välismaalast tööle võtta välismaalaste seaduse § 190</w:t>
      </w:r>
      <w:r w:rsidRPr="001B3EBE">
        <w:rPr>
          <w:rFonts w:ascii="Times New Roman" w:eastAsia="Calibri" w:hAnsi="Times New Roman" w:cs="Times New Roman"/>
          <w:sz w:val="24"/>
          <w:szCs w:val="24"/>
          <w:vertAlign w:val="superscript"/>
        </w:rPr>
        <w:t>1</w:t>
      </w:r>
      <w:r w:rsidRPr="001B3EBE">
        <w:rPr>
          <w:rFonts w:ascii="Times New Roman" w:eastAsia="Calibri" w:hAnsi="Times New Roman" w:cs="Times New Roman"/>
          <w:sz w:val="24"/>
          <w:szCs w:val="24"/>
        </w:rPr>
        <w:t xml:space="preserve"> alusel, kinnitab </w:t>
      </w:r>
      <w:r w:rsidR="00C82E89">
        <w:rPr>
          <w:rFonts w:ascii="Times New Roman" w:eastAsia="Calibri" w:hAnsi="Times New Roman" w:cs="Times New Roman"/>
          <w:sz w:val="24"/>
          <w:szCs w:val="24"/>
        </w:rPr>
        <w:t>§</w:t>
      </w:r>
      <w:r w:rsidRPr="001B3EBE">
        <w:rPr>
          <w:rFonts w:ascii="Times New Roman" w:eastAsia="Calibri" w:hAnsi="Times New Roman" w:cs="Times New Roman"/>
          <w:sz w:val="24"/>
          <w:szCs w:val="24"/>
        </w:rPr>
        <w:t xml:space="preserve"> 53</w:t>
      </w:r>
      <w:r w:rsidRPr="001B3EBE">
        <w:rPr>
          <w:rFonts w:ascii="Times New Roman" w:eastAsia="Calibri" w:hAnsi="Times New Roman" w:cs="Times New Roman"/>
          <w:sz w:val="24"/>
          <w:szCs w:val="24"/>
          <w:vertAlign w:val="superscript"/>
        </w:rPr>
        <w:t>1</w:t>
      </w:r>
      <w:r w:rsidRPr="001B3EBE">
        <w:rPr>
          <w:rFonts w:ascii="Times New Roman" w:eastAsia="Calibri" w:hAnsi="Times New Roman" w:cs="Times New Roman"/>
          <w:sz w:val="24"/>
          <w:szCs w:val="24"/>
        </w:rPr>
        <w:t xml:space="preserve"> lõikes 1 nimetatud </w:t>
      </w:r>
      <w:r w:rsidR="00C82E89">
        <w:rPr>
          <w:rFonts w:ascii="Times New Roman" w:eastAsia="Calibri" w:hAnsi="Times New Roman" w:cs="Times New Roman"/>
          <w:sz w:val="24"/>
          <w:szCs w:val="24"/>
        </w:rPr>
        <w:t>taotluse</w:t>
      </w:r>
      <w:r w:rsidRPr="001B3EBE">
        <w:rPr>
          <w:rFonts w:ascii="Times New Roman" w:eastAsia="Calibri" w:hAnsi="Times New Roman" w:cs="Times New Roman"/>
          <w:sz w:val="24"/>
          <w:szCs w:val="24"/>
        </w:rPr>
        <w:t xml:space="preserve"> allkirjastamisega, et on sõlminud välismaalasega vähemalt kuuekuulise kehtivusajaga töölepingu või teinud tööpakkumise, millega väljendab tahet olla </w:t>
      </w:r>
      <w:r w:rsidRPr="009565E4">
        <w:rPr>
          <w:rFonts w:ascii="Times New Roman" w:eastAsia="Calibri" w:hAnsi="Times New Roman" w:cs="Times New Roman"/>
          <w:sz w:val="24"/>
          <w:szCs w:val="24"/>
        </w:rPr>
        <w:t>sõlmitava lepinguga õiguslikult seotud ja kohustub välismaalase vähemalt kuueks kuuks tööle võtma sõlmitud lepingus või tehtud tööpakkumises kindlaks määratud kõrgemat kvalifikatsiooni nõudvale töökohale.</w:t>
      </w:r>
    </w:p>
    <w:p w14:paraId="2E976A0D" w14:textId="77777777" w:rsidR="001B3EBE" w:rsidRPr="009565E4" w:rsidRDefault="001B3EBE" w:rsidP="001B3EBE">
      <w:pPr>
        <w:spacing w:after="0" w:line="240" w:lineRule="auto"/>
        <w:jc w:val="both"/>
        <w:rPr>
          <w:rFonts w:ascii="Times New Roman" w:eastAsia="Times New Roman" w:hAnsi="Times New Roman" w:cs="Times New Roman"/>
          <w:color w:val="00B050"/>
          <w:sz w:val="24"/>
          <w:szCs w:val="24"/>
          <w:lang w:eastAsia="et-EE"/>
        </w:rPr>
      </w:pPr>
    </w:p>
    <w:p w14:paraId="3A547ADE" w14:textId="75ACD0B6" w:rsidR="00A516BD" w:rsidRPr="001B3EBE" w:rsidRDefault="001B3EBE" w:rsidP="00A516BD">
      <w:pPr>
        <w:spacing w:after="0" w:line="240" w:lineRule="auto"/>
        <w:jc w:val="both"/>
        <w:rPr>
          <w:rFonts w:ascii="Times New Roman" w:eastAsia="Calibri" w:hAnsi="Times New Roman" w:cs="Times New Roman"/>
          <w:sz w:val="24"/>
          <w:szCs w:val="24"/>
        </w:rPr>
      </w:pPr>
      <w:r w:rsidRPr="009565E4">
        <w:rPr>
          <w:rFonts w:ascii="Times New Roman" w:eastAsia="Times New Roman" w:hAnsi="Times New Roman" w:cs="Times New Roman"/>
          <w:sz w:val="24"/>
          <w:szCs w:val="24"/>
          <w:lang w:eastAsia="et-EE"/>
        </w:rPr>
        <w:t>(11) Tööandja, kes soovib välismaalast tööle võtta välismaalaste seaduse § 181 lõike 1 punkti 7 alusel</w:t>
      </w:r>
      <w:r w:rsidRPr="009565E4">
        <w:rPr>
          <w:rFonts w:ascii="Times New Roman" w:eastAsia="Calibri" w:hAnsi="Times New Roman" w:cs="Times New Roman"/>
          <w:sz w:val="24"/>
          <w:szCs w:val="24"/>
        </w:rPr>
        <w:t>,</w:t>
      </w:r>
      <w:r w:rsidRPr="001B3EBE">
        <w:rPr>
          <w:rFonts w:ascii="Times New Roman" w:eastAsia="Calibri" w:hAnsi="Times New Roman" w:cs="Times New Roman"/>
          <w:sz w:val="24"/>
          <w:szCs w:val="24"/>
        </w:rPr>
        <w:t xml:space="preserve"> esitab spordialaliidu nõusoleku, kui </w:t>
      </w:r>
      <w:r w:rsidR="00C2490D" w:rsidRPr="00C2490D">
        <w:rPr>
          <w:rFonts w:ascii="Times New Roman" w:eastAsia="Calibri" w:hAnsi="Times New Roman" w:cs="Times New Roman"/>
          <w:sz w:val="24"/>
          <w:szCs w:val="24"/>
        </w:rPr>
        <w:t>tööandja, kelle juurde välismaalane tööle asub, ei ole spordialaliit</w:t>
      </w:r>
      <w:r w:rsidRPr="001B3EBE">
        <w:rPr>
          <w:rFonts w:ascii="Times New Roman" w:eastAsia="Calibri" w:hAnsi="Times New Roman" w:cs="Times New Roman"/>
          <w:sz w:val="24"/>
          <w:szCs w:val="24"/>
        </w:rPr>
        <w:t>.</w:t>
      </w:r>
    </w:p>
    <w:p w14:paraId="55FA6971" w14:textId="77777777" w:rsidR="00A516BD" w:rsidRPr="00A516BD" w:rsidRDefault="00A516BD" w:rsidP="00A516BD">
      <w:pPr>
        <w:spacing w:after="0" w:line="240" w:lineRule="auto"/>
        <w:jc w:val="both"/>
        <w:rPr>
          <w:rFonts w:ascii="Times New Roman" w:hAnsi="Times New Roman" w:cs="Times New Roman"/>
          <w:bCs/>
          <w:sz w:val="24"/>
          <w:szCs w:val="24"/>
        </w:rPr>
      </w:pPr>
    </w:p>
    <w:p w14:paraId="02AC093E" w14:textId="5171B90C" w:rsidR="00A516BD" w:rsidRPr="00A516BD" w:rsidRDefault="00A516BD" w:rsidP="00A516BD">
      <w:pPr>
        <w:spacing w:after="0" w:line="240" w:lineRule="auto"/>
        <w:jc w:val="both"/>
        <w:rPr>
          <w:rFonts w:ascii="Times New Roman" w:hAnsi="Times New Roman" w:cs="Times New Roman"/>
          <w:b/>
          <w:bCs/>
          <w:sz w:val="24"/>
          <w:szCs w:val="24"/>
        </w:rPr>
      </w:pPr>
      <w:r w:rsidRPr="00A516BD">
        <w:rPr>
          <w:rFonts w:ascii="Times New Roman" w:hAnsi="Times New Roman" w:cs="Times New Roman"/>
          <w:b/>
          <w:bCs/>
          <w:sz w:val="24"/>
          <w:szCs w:val="24"/>
        </w:rPr>
        <w:t>§ 53</w:t>
      </w:r>
      <w:r w:rsidRPr="00A516BD">
        <w:rPr>
          <w:rFonts w:ascii="Times New Roman" w:hAnsi="Times New Roman" w:cs="Times New Roman"/>
          <w:b/>
          <w:bCs/>
          <w:sz w:val="24"/>
          <w:szCs w:val="24"/>
          <w:vertAlign w:val="superscript"/>
        </w:rPr>
        <w:t>3</w:t>
      </w:r>
      <w:r w:rsidRPr="00A516BD">
        <w:rPr>
          <w:rFonts w:ascii="Times New Roman" w:hAnsi="Times New Roman" w:cs="Times New Roman"/>
          <w:b/>
          <w:bCs/>
          <w:sz w:val="24"/>
          <w:szCs w:val="24"/>
        </w:rPr>
        <w:t>.</w:t>
      </w:r>
      <w:r w:rsidRPr="00A516BD">
        <w:rPr>
          <w:rFonts w:ascii="Times New Roman" w:hAnsi="Times New Roman" w:cs="Times New Roman"/>
          <w:bCs/>
          <w:sz w:val="24"/>
          <w:szCs w:val="24"/>
        </w:rPr>
        <w:t xml:space="preserve"> </w:t>
      </w:r>
      <w:r w:rsidR="001B3EBE">
        <w:rPr>
          <w:rFonts w:ascii="Times New Roman" w:hAnsi="Times New Roman" w:cs="Times New Roman"/>
          <w:b/>
          <w:bCs/>
          <w:sz w:val="24"/>
          <w:szCs w:val="24"/>
        </w:rPr>
        <w:t>Taotluse</w:t>
      </w:r>
      <w:r w:rsidRPr="00A516BD">
        <w:rPr>
          <w:rFonts w:ascii="Times New Roman" w:hAnsi="Times New Roman" w:cs="Times New Roman"/>
          <w:b/>
          <w:bCs/>
          <w:sz w:val="24"/>
          <w:szCs w:val="24"/>
        </w:rPr>
        <w:t xml:space="preserve"> esitamise ja läbivaatamise tähtaeg</w:t>
      </w:r>
    </w:p>
    <w:p w14:paraId="1CEB464C" w14:textId="77777777" w:rsidR="00A516BD" w:rsidRPr="00A516BD" w:rsidRDefault="00A516BD" w:rsidP="00A516BD">
      <w:pPr>
        <w:spacing w:after="0" w:line="240" w:lineRule="auto"/>
        <w:jc w:val="both"/>
        <w:rPr>
          <w:rFonts w:ascii="Times New Roman" w:hAnsi="Times New Roman" w:cs="Times New Roman"/>
          <w:b/>
          <w:bCs/>
          <w:sz w:val="24"/>
          <w:szCs w:val="24"/>
        </w:rPr>
      </w:pPr>
    </w:p>
    <w:p w14:paraId="4B233429" w14:textId="3746EE36" w:rsidR="001B3EBE" w:rsidRPr="001B3EBE" w:rsidRDefault="001B3EBE" w:rsidP="001B3EBE">
      <w:pPr>
        <w:spacing w:after="0" w:line="240" w:lineRule="auto"/>
        <w:jc w:val="both"/>
        <w:rPr>
          <w:rFonts w:ascii="Times New Roman" w:hAnsi="Times New Roman" w:cs="Times New Roman"/>
          <w:bCs/>
          <w:sz w:val="24"/>
          <w:szCs w:val="24"/>
        </w:rPr>
      </w:pPr>
      <w:r w:rsidRPr="001B3EBE">
        <w:rPr>
          <w:rFonts w:ascii="Times New Roman" w:hAnsi="Times New Roman" w:cs="Times New Roman"/>
          <w:bCs/>
          <w:sz w:val="24"/>
          <w:szCs w:val="24"/>
        </w:rPr>
        <w:t>(1) Politsei- ja Piirivalveamet vaatab taotluse läbi ja teeb otsuse välismaalase töökohavahet</w:t>
      </w:r>
      <w:r w:rsidR="00BA6C7F">
        <w:rPr>
          <w:rFonts w:ascii="Times New Roman" w:hAnsi="Times New Roman" w:cs="Times New Roman"/>
          <w:bCs/>
          <w:sz w:val="24"/>
          <w:szCs w:val="24"/>
        </w:rPr>
        <w:t>use</w:t>
      </w:r>
      <w:r w:rsidRPr="001B3EBE">
        <w:rPr>
          <w:rFonts w:ascii="Times New Roman" w:hAnsi="Times New Roman" w:cs="Times New Roman"/>
          <w:bCs/>
          <w:sz w:val="24"/>
          <w:szCs w:val="24"/>
        </w:rPr>
        <w:t xml:space="preserve"> kohta 30 päeva jooksul.</w:t>
      </w:r>
    </w:p>
    <w:p w14:paraId="2094EEA6" w14:textId="77777777" w:rsidR="001B3EBE" w:rsidRPr="001B3EBE" w:rsidRDefault="001B3EBE" w:rsidP="001B3EBE">
      <w:pPr>
        <w:spacing w:after="0" w:line="240" w:lineRule="auto"/>
        <w:jc w:val="both"/>
        <w:rPr>
          <w:rFonts w:ascii="Times New Roman" w:hAnsi="Times New Roman" w:cs="Times New Roman"/>
          <w:b/>
          <w:bCs/>
          <w:sz w:val="24"/>
          <w:szCs w:val="24"/>
        </w:rPr>
      </w:pPr>
    </w:p>
    <w:p w14:paraId="0C942369" w14:textId="77777777" w:rsidR="001B3EBE" w:rsidRPr="001B3EBE" w:rsidRDefault="001B3EBE" w:rsidP="001B3EBE">
      <w:pPr>
        <w:spacing w:after="0" w:line="240" w:lineRule="auto"/>
        <w:jc w:val="both"/>
        <w:rPr>
          <w:rFonts w:ascii="Times New Roman" w:hAnsi="Times New Roman" w:cs="Times New Roman"/>
          <w:bCs/>
          <w:sz w:val="24"/>
          <w:szCs w:val="24"/>
        </w:rPr>
      </w:pPr>
      <w:r w:rsidRPr="001B3EBE">
        <w:rPr>
          <w:rFonts w:ascii="Times New Roman" w:hAnsi="Times New Roman" w:cs="Times New Roman"/>
          <w:bCs/>
          <w:sz w:val="24"/>
          <w:szCs w:val="24"/>
        </w:rPr>
        <w:t>(2) Politsei- ja Piirivalveamet võib taotluse läbi vaatamise tähtaega mõjuval põhjusel pikendada kuni 15 päeva. Taotluse läbivaatamise tähtaja pikendamisest, selle põhjusest ja uuest tähtajast teavitab Politsei- ja Piirivalveamet tööandjat viivitamata kirjalikult taotluses näidatud postiaadressil või e-posti aadressil.</w:t>
      </w:r>
    </w:p>
    <w:p w14:paraId="2A1F231A" w14:textId="77777777" w:rsidR="001B3EBE" w:rsidRPr="001B3EBE" w:rsidRDefault="001B3EBE" w:rsidP="001B3EBE">
      <w:pPr>
        <w:spacing w:after="0" w:line="240" w:lineRule="auto"/>
        <w:jc w:val="both"/>
        <w:rPr>
          <w:rFonts w:ascii="Times New Roman" w:hAnsi="Times New Roman" w:cs="Times New Roman"/>
          <w:bCs/>
          <w:sz w:val="24"/>
          <w:szCs w:val="24"/>
        </w:rPr>
      </w:pPr>
    </w:p>
    <w:p w14:paraId="07925984" w14:textId="77777777" w:rsidR="001B3EBE" w:rsidRPr="001B3EBE" w:rsidRDefault="001B3EBE" w:rsidP="001B3EBE">
      <w:pPr>
        <w:spacing w:after="0" w:line="240" w:lineRule="auto"/>
        <w:jc w:val="both"/>
        <w:rPr>
          <w:rFonts w:ascii="Times New Roman" w:hAnsi="Times New Roman" w:cs="Times New Roman"/>
          <w:bCs/>
          <w:sz w:val="24"/>
          <w:szCs w:val="24"/>
        </w:rPr>
      </w:pPr>
      <w:r w:rsidRPr="001B3EBE">
        <w:rPr>
          <w:rFonts w:ascii="Times New Roman" w:hAnsi="Times New Roman" w:cs="Times New Roman"/>
          <w:bCs/>
          <w:sz w:val="24"/>
          <w:szCs w:val="24"/>
        </w:rPr>
        <w:t>(3) Tööandja esitab taotluse vähemalt 2 kuud enne tähtajalise elamisloa kehtivusaja lõppemist.</w:t>
      </w:r>
    </w:p>
    <w:p w14:paraId="0EAFEBD4" w14:textId="77777777" w:rsidR="00A516BD" w:rsidRPr="00A516BD" w:rsidRDefault="00A516BD" w:rsidP="00A516BD">
      <w:pPr>
        <w:spacing w:after="0" w:line="240" w:lineRule="auto"/>
        <w:jc w:val="both"/>
        <w:rPr>
          <w:rFonts w:ascii="Times New Roman" w:hAnsi="Times New Roman" w:cs="Times New Roman"/>
          <w:bCs/>
          <w:sz w:val="24"/>
          <w:szCs w:val="24"/>
        </w:rPr>
      </w:pPr>
    </w:p>
    <w:p w14:paraId="0DF6DD6A" w14:textId="66391E13" w:rsidR="00A516BD" w:rsidRPr="00A516BD" w:rsidRDefault="00A516BD" w:rsidP="00A516BD">
      <w:pPr>
        <w:spacing w:after="0" w:line="240" w:lineRule="auto"/>
        <w:jc w:val="both"/>
        <w:rPr>
          <w:rFonts w:ascii="Times New Roman" w:hAnsi="Times New Roman" w:cs="Times New Roman"/>
          <w:b/>
          <w:bCs/>
          <w:sz w:val="24"/>
          <w:szCs w:val="24"/>
        </w:rPr>
      </w:pPr>
      <w:bookmarkStart w:id="5" w:name="para1lg2"/>
      <w:r w:rsidRPr="00A516BD">
        <w:rPr>
          <w:rFonts w:ascii="Times New Roman" w:hAnsi="Times New Roman" w:cs="Times New Roman"/>
          <w:b/>
          <w:bCs/>
          <w:sz w:val="24"/>
          <w:szCs w:val="24"/>
        </w:rPr>
        <w:t>§ 53</w:t>
      </w:r>
      <w:r w:rsidRPr="00A516BD">
        <w:rPr>
          <w:rFonts w:ascii="Times New Roman" w:hAnsi="Times New Roman" w:cs="Times New Roman"/>
          <w:b/>
          <w:bCs/>
          <w:sz w:val="24"/>
          <w:szCs w:val="24"/>
          <w:vertAlign w:val="superscript"/>
        </w:rPr>
        <w:t>4</w:t>
      </w:r>
      <w:r w:rsidRPr="00A516BD">
        <w:rPr>
          <w:rFonts w:ascii="Times New Roman" w:hAnsi="Times New Roman" w:cs="Times New Roman"/>
          <w:b/>
          <w:bCs/>
          <w:sz w:val="24"/>
          <w:szCs w:val="24"/>
        </w:rPr>
        <w:t>.</w:t>
      </w:r>
      <w:r w:rsidRPr="00A516BD">
        <w:rPr>
          <w:rFonts w:ascii="Times New Roman" w:hAnsi="Times New Roman" w:cs="Times New Roman"/>
          <w:bCs/>
          <w:sz w:val="24"/>
          <w:szCs w:val="24"/>
        </w:rPr>
        <w:t xml:space="preserve"> </w:t>
      </w:r>
      <w:r w:rsidR="00DD0836">
        <w:rPr>
          <w:rFonts w:ascii="Times New Roman" w:hAnsi="Times New Roman" w:cs="Times New Roman"/>
          <w:b/>
          <w:bCs/>
          <w:sz w:val="24"/>
          <w:szCs w:val="24"/>
        </w:rPr>
        <w:t>Taotlusele</w:t>
      </w:r>
      <w:r w:rsidRPr="00A516BD">
        <w:rPr>
          <w:rFonts w:ascii="Times New Roman" w:hAnsi="Times New Roman" w:cs="Times New Roman"/>
          <w:b/>
          <w:bCs/>
          <w:sz w:val="24"/>
          <w:szCs w:val="24"/>
        </w:rPr>
        <w:t xml:space="preserve"> esitatavad nõuded</w:t>
      </w:r>
    </w:p>
    <w:p w14:paraId="5298E43A" w14:textId="77777777" w:rsidR="00A516BD" w:rsidRPr="00A516BD" w:rsidRDefault="00A516BD" w:rsidP="00A516BD">
      <w:pPr>
        <w:spacing w:after="0" w:line="240" w:lineRule="auto"/>
        <w:jc w:val="both"/>
        <w:rPr>
          <w:rFonts w:ascii="Times New Roman" w:hAnsi="Times New Roman" w:cs="Times New Roman"/>
          <w:b/>
          <w:bCs/>
          <w:sz w:val="24"/>
          <w:szCs w:val="24"/>
        </w:rPr>
      </w:pPr>
    </w:p>
    <w:bookmarkEnd w:id="5"/>
    <w:p w14:paraId="0C55649D" w14:textId="77777777" w:rsidR="001B3EBE" w:rsidRPr="001B3EBE" w:rsidRDefault="001B3EBE" w:rsidP="001B3EBE">
      <w:pPr>
        <w:spacing w:after="0" w:line="240" w:lineRule="auto"/>
        <w:jc w:val="both"/>
        <w:rPr>
          <w:rFonts w:ascii="Times New Roman" w:hAnsi="Times New Roman" w:cs="Times New Roman"/>
          <w:bCs/>
          <w:sz w:val="24"/>
          <w:szCs w:val="24"/>
        </w:rPr>
      </w:pPr>
      <w:r w:rsidRPr="001B3EBE">
        <w:rPr>
          <w:rFonts w:ascii="Times New Roman" w:hAnsi="Times New Roman" w:cs="Times New Roman"/>
          <w:bCs/>
          <w:sz w:val="24"/>
          <w:szCs w:val="24"/>
        </w:rPr>
        <w:t xml:space="preserve">(1) Taotlusele kohaldatakse § 2 lõigetes 1˗5 ja § 3 lõigetes 1˗3 ning 6 sätestatud nõudeid. </w:t>
      </w:r>
    </w:p>
    <w:p w14:paraId="4301A01F" w14:textId="77777777" w:rsidR="001B3EBE" w:rsidRPr="001B3EBE" w:rsidRDefault="001B3EBE" w:rsidP="001B3EBE">
      <w:pPr>
        <w:spacing w:after="0" w:line="240" w:lineRule="auto"/>
        <w:jc w:val="both"/>
        <w:rPr>
          <w:rFonts w:ascii="Times New Roman" w:hAnsi="Times New Roman" w:cs="Times New Roman"/>
          <w:b/>
          <w:bCs/>
          <w:sz w:val="24"/>
          <w:szCs w:val="24"/>
        </w:rPr>
      </w:pPr>
    </w:p>
    <w:p w14:paraId="1EEA1063" w14:textId="23123CF9" w:rsidR="00A516BD" w:rsidRPr="001B3EBE" w:rsidRDefault="001B3EBE" w:rsidP="009802D8">
      <w:pPr>
        <w:spacing w:after="0" w:line="240" w:lineRule="auto"/>
        <w:jc w:val="both"/>
        <w:rPr>
          <w:rFonts w:ascii="Times New Roman" w:hAnsi="Times New Roman" w:cs="Times New Roman"/>
          <w:bCs/>
          <w:sz w:val="24"/>
          <w:szCs w:val="24"/>
        </w:rPr>
      </w:pPr>
      <w:r w:rsidRPr="001B3EBE">
        <w:rPr>
          <w:rFonts w:ascii="Times New Roman" w:hAnsi="Times New Roman" w:cs="Times New Roman"/>
          <w:bCs/>
          <w:sz w:val="24"/>
          <w:szCs w:val="24"/>
        </w:rPr>
        <w:lastRenderedPageBreak/>
        <w:t>(2) Kui tööandja esitab taotluse elektrooniliselt, peab see olema digitaalselt allkirjastatud</w:t>
      </w:r>
      <w:r w:rsidR="00A516BD" w:rsidRPr="00A516BD">
        <w:rPr>
          <w:rFonts w:ascii="Times New Roman" w:hAnsi="Times New Roman" w:cs="Times New Roman"/>
          <w:bCs/>
          <w:sz w:val="24"/>
          <w:szCs w:val="24"/>
        </w:rPr>
        <w:t>.</w:t>
      </w:r>
      <w:r w:rsidR="009802D8">
        <w:rPr>
          <w:rFonts w:ascii="Times New Roman" w:hAnsi="Times New Roman" w:cs="Times New Roman"/>
          <w:bCs/>
          <w:sz w:val="24"/>
          <w:szCs w:val="24"/>
        </w:rPr>
        <w:t>“.</w:t>
      </w:r>
    </w:p>
    <w:p w14:paraId="7E728B93" w14:textId="77777777" w:rsidR="00085B3E" w:rsidRDefault="00085B3E" w:rsidP="000A3DB6">
      <w:pPr>
        <w:pStyle w:val="Normaallaadveeb"/>
        <w:tabs>
          <w:tab w:val="right" w:pos="9071"/>
        </w:tabs>
        <w:spacing w:before="0" w:beforeAutospacing="0" w:after="0" w:afterAutospacing="0"/>
        <w:jc w:val="both"/>
        <w:rPr>
          <w:b/>
          <w:bCs/>
        </w:rPr>
      </w:pPr>
    </w:p>
    <w:p w14:paraId="387EDA39" w14:textId="6BC8092B" w:rsidR="00672CF6" w:rsidRPr="00672CF6" w:rsidRDefault="00672CF6" w:rsidP="000A3DB6">
      <w:pPr>
        <w:pStyle w:val="Normaallaadveeb"/>
        <w:tabs>
          <w:tab w:val="right" w:pos="9071"/>
        </w:tabs>
        <w:spacing w:before="0" w:beforeAutospacing="0" w:after="0" w:afterAutospacing="0"/>
        <w:jc w:val="both"/>
        <w:rPr>
          <w:b/>
          <w:bCs/>
        </w:rPr>
      </w:pPr>
      <w:r w:rsidRPr="00672CF6">
        <w:rPr>
          <w:b/>
          <w:bCs/>
        </w:rPr>
        <w:t xml:space="preserve">§ </w:t>
      </w:r>
      <w:r w:rsidR="00DC004F">
        <w:rPr>
          <w:b/>
          <w:bCs/>
        </w:rPr>
        <w:t>3</w:t>
      </w:r>
      <w:r w:rsidRPr="00672CF6">
        <w:rPr>
          <w:b/>
          <w:bCs/>
        </w:rPr>
        <w:t>. Määruse jõustumine</w:t>
      </w:r>
    </w:p>
    <w:p w14:paraId="3088A2FB" w14:textId="77777777" w:rsidR="000569DE" w:rsidRDefault="000569DE" w:rsidP="000A3DB6">
      <w:pPr>
        <w:pStyle w:val="Normaallaadveeb"/>
        <w:tabs>
          <w:tab w:val="right" w:pos="9071"/>
        </w:tabs>
        <w:spacing w:before="0" w:beforeAutospacing="0" w:after="0" w:afterAutospacing="0"/>
        <w:jc w:val="both"/>
        <w:rPr>
          <w:bCs/>
        </w:rPr>
      </w:pPr>
    </w:p>
    <w:p w14:paraId="47D72432" w14:textId="4BA0FAD7" w:rsidR="00672CF6" w:rsidRPr="00DC004F" w:rsidRDefault="00672CF6" w:rsidP="000A3DB6">
      <w:pPr>
        <w:pStyle w:val="Normaallaadveeb"/>
        <w:tabs>
          <w:tab w:val="right" w:pos="9071"/>
        </w:tabs>
        <w:spacing w:before="0" w:beforeAutospacing="0" w:after="0" w:afterAutospacing="0"/>
        <w:jc w:val="both"/>
        <w:rPr>
          <w:bCs/>
        </w:rPr>
      </w:pPr>
      <w:r w:rsidRPr="00DC004F">
        <w:rPr>
          <w:bCs/>
        </w:rPr>
        <w:t xml:space="preserve">Määrus jõustub </w:t>
      </w:r>
      <w:bookmarkStart w:id="6" w:name="_Hlk196304754"/>
      <w:r w:rsidR="00DC004F" w:rsidRPr="00DC004F">
        <w:rPr>
          <w:bCs/>
        </w:rPr>
        <w:t>2026. aasta 22. mail</w:t>
      </w:r>
      <w:r w:rsidRPr="00DC004F">
        <w:rPr>
          <w:bCs/>
        </w:rPr>
        <w:t>.</w:t>
      </w:r>
    </w:p>
    <w:bookmarkEnd w:id="6"/>
    <w:p w14:paraId="1B6F01EA" w14:textId="77777777" w:rsidR="00672CF6" w:rsidRDefault="00672CF6" w:rsidP="000A3DB6">
      <w:pPr>
        <w:pStyle w:val="Normaallaadveeb"/>
        <w:tabs>
          <w:tab w:val="right" w:pos="9071"/>
        </w:tabs>
        <w:spacing w:before="0" w:beforeAutospacing="0" w:after="0" w:afterAutospacing="0"/>
        <w:rPr>
          <w:bCs/>
          <w:iCs/>
        </w:rPr>
      </w:pPr>
    </w:p>
    <w:p w14:paraId="7B4D5833" w14:textId="77777777" w:rsidR="000569DE" w:rsidRDefault="000569DE" w:rsidP="000A3DB6">
      <w:pPr>
        <w:pStyle w:val="Normaallaadveeb"/>
        <w:tabs>
          <w:tab w:val="right" w:pos="9071"/>
        </w:tabs>
        <w:spacing w:before="0" w:beforeAutospacing="0" w:after="0" w:afterAutospacing="0"/>
        <w:rPr>
          <w:bCs/>
          <w:iCs/>
        </w:rPr>
      </w:pPr>
    </w:p>
    <w:p w14:paraId="411140B8" w14:textId="77777777" w:rsidR="00CB5EDC" w:rsidRDefault="00CB5EDC" w:rsidP="000A3DB6">
      <w:pPr>
        <w:pStyle w:val="Normaallaadveeb"/>
        <w:tabs>
          <w:tab w:val="right" w:pos="9071"/>
        </w:tabs>
        <w:spacing w:before="0" w:beforeAutospacing="0" w:after="0" w:afterAutospacing="0"/>
        <w:rPr>
          <w:bCs/>
          <w:iCs/>
        </w:rPr>
      </w:pPr>
    </w:p>
    <w:p w14:paraId="24572DF8" w14:textId="5A9B85F6" w:rsidR="00672CF6" w:rsidRPr="00672CF6" w:rsidRDefault="00672CF6" w:rsidP="000A3DB6">
      <w:pPr>
        <w:pStyle w:val="Normaallaadveeb"/>
        <w:tabs>
          <w:tab w:val="right" w:pos="9071"/>
        </w:tabs>
        <w:spacing w:before="0" w:beforeAutospacing="0" w:after="0" w:afterAutospacing="0"/>
        <w:rPr>
          <w:bCs/>
          <w:iCs/>
        </w:rPr>
      </w:pPr>
      <w:r w:rsidRPr="00672CF6">
        <w:rPr>
          <w:bCs/>
          <w:iCs/>
        </w:rPr>
        <w:t>(allkirjastatud digitaalselt)</w:t>
      </w:r>
    </w:p>
    <w:p w14:paraId="65B9586C" w14:textId="77777777" w:rsidR="000569DE" w:rsidRDefault="000569DE" w:rsidP="000A3DB6">
      <w:pPr>
        <w:pStyle w:val="Normaallaadveeb"/>
        <w:tabs>
          <w:tab w:val="right" w:pos="9071"/>
        </w:tabs>
        <w:spacing w:before="0" w:beforeAutospacing="0" w:after="0" w:afterAutospacing="0"/>
        <w:rPr>
          <w:bCs/>
        </w:rPr>
      </w:pPr>
    </w:p>
    <w:p w14:paraId="3F8B433C" w14:textId="1F7AAD90" w:rsidR="00672CF6" w:rsidRPr="00672CF6" w:rsidRDefault="00C87DD6" w:rsidP="000A3DB6">
      <w:pPr>
        <w:pStyle w:val="Normaallaadveeb"/>
        <w:tabs>
          <w:tab w:val="right" w:pos="9071"/>
        </w:tabs>
        <w:spacing w:before="0" w:beforeAutospacing="0" w:after="0" w:afterAutospacing="0"/>
        <w:rPr>
          <w:bCs/>
        </w:rPr>
      </w:pPr>
      <w:r>
        <w:rPr>
          <w:bCs/>
        </w:rPr>
        <w:t>Igor Taro</w:t>
      </w:r>
    </w:p>
    <w:p w14:paraId="5C9F1ADA" w14:textId="77777777" w:rsidR="00672CF6" w:rsidRPr="00672CF6" w:rsidRDefault="00672CF6" w:rsidP="000A3DB6">
      <w:pPr>
        <w:pStyle w:val="Normaallaadveeb"/>
        <w:tabs>
          <w:tab w:val="right" w:pos="9071"/>
        </w:tabs>
        <w:spacing w:before="0" w:beforeAutospacing="0" w:after="0" w:afterAutospacing="0"/>
        <w:rPr>
          <w:bCs/>
        </w:rPr>
      </w:pPr>
      <w:r w:rsidRPr="00672CF6">
        <w:rPr>
          <w:bCs/>
        </w:rPr>
        <w:t>siseminister</w:t>
      </w:r>
    </w:p>
    <w:p w14:paraId="5ED61707" w14:textId="77777777" w:rsidR="00672CF6" w:rsidRDefault="00672CF6" w:rsidP="00C97F92">
      <w:pPr>
        <w:pStyle w:val="Normaallaadveeb"/>
        <w:tabs>
          <w:tab w:val="right" w:pos="9071"/>
        </w:tabs>
        <w:spacing w:before="0" w:beforeAutospacing="0" w:after="0" w:afterAutospacing="0"/>
        <w:rPr>
          <w:bCs/>
        </w:rPr>
      </w:pPr>
    </w:p>
    <w:p w14:paraId="510DC288" w14:textId="77777777" w:rsidR="000569DE" w:rsidRPr="00672CF6" w:rsidRDefault="000569DE" w:rsidP="00C97F92">
      <w:pPr>
        <w:pStyle w:val="Normaallaadveeb"/>
        <w:tabs>
          <w:tab w:val="right" w:pos="9071"/>
        </w:tabs>
        <w:spacing w:before="0" w:beforeAutospacing="0" w:after="0" w:afterAutospacing="0"/>
        <w:rPr>
          <w:bCs/>
        </w:rPr>
      </w:pPr>
    </w:p>
    <w:p w14:paraId="563E4EB8" w14:textId="77777777" w:rsidR="00672CF6" w:rsidRPr="00672CF6" w:rsidRDefault="00672CF6" w:rsidP="00C97F92">
      <w:pPr>
        <w:pStyle w:val="Normaallaadveeb"/>
        <w:tabs>
          <w:tab w:val="right" w:pos="9071"/>
        </w:tabs>
        <w:spacing w:before="0" w:beforeAutospacing="0" w:after="0" w:afterAutospacing="0"/>
        <w:rPr>
          <w:bCs/>
          <w:iCs/>
        </w:rPr>
      </w:pPr>
      <w:r w:rsidRPr="00672CF6">
        <w:rPr>
          <w:bCs/>
          <w:iCs/>
        </w:rPr>
        <w:t>(allkirjastatud digitaalselt)</w:t>
      </w:r>
    </w:p>
    <w:p w14:paraId="149BA837" w14:textId="77777777" w:rsidR="00672CF6" w:rsidRPr="00C97F92" w:rsidRDefault="00672CF6" w:rsidP="00C97F92">
      <w:pPr>
        <w:pStyle w:val="Normaallaadveeb"/>
        <w:tabs>
          <w:tab w:val="right" w:pos="9071"/>
        </w:tabs>
        <w:spacing w:before="0" w:beforeAutospacing="0" w:after="0" w:afterAutospacing="0"/>
        <w:rPr>
          <w:bCs/>
        </w:rPr>
      </w:pPr>
    </w:p>
    <w:p w14:paraId="2F5EC741" w14:textId="56159255" w:rsidR="00672CF6" w:rsidRPr="00672CF6" w:rsidRDefault="00672CF6" w:rsidP="00C97F92">
      <w:pPr>
        <w:pStyle w:val="Normaallaadveeb"/>
        <w:tabs>
          <w:tab w:val="right" w:pos="9071"/>
        </w:tabs>
        <w:spacing w:before="0" w:beforeAutospacing="0" w:after="0" w:afterAutospacing="0"/>
        <w:rPr>
          <w:bCs/>
        </w:rPr>
      </w:pPr>
      <w:r w:rsidRPr="00672CF6">
        <w:rPr>
          <w:bCs/>
        </w:rPr>
        <w:t>Tarmo Miilits</w:t>
      </w:r>
    </w:p>
    <w:p w14:paraId="5BCDFA94" w14:textId="18C9D4A4" w:rsidR="00D52B55" w:rsidRDefault="00096ED7" w:rsidP="00ED6D05">
      <w:pPr>
        <w:pStyle w:val="Normaallaadveeb"/>
        <w:tabs>
          <w:tab w:val="right" w:pos="9071"/>
        </w:tabs>
        <w:spacing w:before="0" w:beforeAutospacing="0" w:after="0" w:afterAutospacing="0"/>
        <w:rPr>
          <w:bCs/>
        </w:rPr>
      </w:pPr>
      <w:r w:rsidRPr="00672CF6">
        <w:rPr>
          <w:bCs/>
        </w:rPr>
        <w:t>K</w:t>
      </w:r>
      <w:r w:rsidR="00672CF6" w:rsidRPr="00672CF6">
        <w:rPr>
          <w:bCs/>
        </w:rPr>
        <w:t>antsler</w:t>
      </w:r>
    </w:p>
    <w:p w14:paraId="4A8E314B" w14:textId="77777777" w:rsidR="00096ED7" w:rsidRDefault="00096ED7" w:rsidP="00ED6D05">
      <w:pPr>
        <w:pStyle w:val="Normaallaadveeb"/>
        <w:tabs>
          <w:tab w:val="right" w:pos="9071"/>
        </w:tabs>
        <w:spacing w:before="0" w:beforeAutospacing="0" w:after="0" w:afterAutospacing="0"/>
        <w:rPr>
          <w:bCs/>
        </w:rPr>
      </w:pPr>
    </w:p>
    <w:p w14:paraId="26C2AB5E" w14:textId="77777777" w:rsidR="00096ED7" w:rsidRDefault="00096ED7" w:rsidP="00ED6D05">
      <w:pPr>
        <w:pStyle w:val="Normaallaadveeb"/>
        <w:tabs>
          <w:tab w:val="right" w:pos="9071"/>
        </w:tabs>
        <w:spacing w:before="0" w:beforeAutospacing="0" w:after="0" w:afterAutospacing="0"/>
        <w:rPr>
          <w:bCs/>
        </w:rPr>
      </w:pPr>
    </w:p>
    <w:p w14:paraId="2E144286" w14:textId="77777777" w:rsidR="00096ED7" w:rsidRDefault="00096ED7" w:rsidP="00ED6D05">
      <w:pPr>
        <w:pStyle w:val="Normaallaadveeb"/>
        <w:tabs>
          <w:tab w:val="right" w:pos="9071"/>
        </w:tabs>
        <w:spacing w:before="0" w:beforeAutospacing="0" w:after="0" w:afterAutospacing="0"/>
        <w:rPr>
          <w:bCs/>
        </w:rPr>
      </w:pPr>
    </w:p>
    <w:p w14:paraId="3A6623FB" w14:textId="77777777" w:rsidR="00096ED7" w:rsidRDefault="00096ED7" w:rsidP="00ED6D05">
      <w:pPr>
        <w:pStyle w:val="Normaallaadveeb"/>
        <w:tabs>
          <w:tab w:val="right" w:pos="9071"/>
        </w:tabs>
        <w:spacing w:before="0" w:beforeAutospacing="0" w:after="0" w:afterAutospacing="0"/>
        <w:rPr>
          <w:bCs/>
        </w:rPr>
      </w:pPr>
    </w:p>
    <w:p w14:paraId="571E647C" w14:textId="77777777" w:rsidR="00096ED7" w:rsidRDefault="00096ED7" w:rsidP="00ED6D05">
      <w:pPr>
        <w:pStyle w:val="Normaallaadveeb"/>
        <w:tabs>
          <w:tab w:val="right" w:pos="9071"/>
        </w:tabs>
        <w:spacing w:before="0" w:beforeAutospacing="0" w:after="0" w:afterAutospacing="0"/>
        <w:rPr>
          <w:bCs/>
        </w:rPr>
      </w:pPr>
    </w:p>
    <w:p w14:paraId="1167DE1B" w14:textId="77777777" w:rsidR="00096ED7" w:rsidRDefault="00096ED7" w:rsidP="00ED6D05">
      <w:pPr>
        <w:pStyle w:val="Normaallaadveeb"/>
        <w:tabs>
          <w:tab w:val="right" w:pos="9071"/>
        </w:tabs>
        <w:spacing w:before="0" w:beforeAutospacing="0" w:after="0" w:afterAutospacing="0"/>
        <w:rPr>
          <w:bCs/>
        </w:rPr>
      </w:pPr>
    </w:p>
    <w:p w14:paraId="6B5E8C22" w14:textId="77777777" w:rsidR="00096ED7" w:rsidRDefault="00096ED7" w:rsidP="00ED6D05">
      <w:pPr>
        <w:pStyle w:val="Normaallaadveeb"/>
        <w:tabs>
          <w:tab w:val="right" w:pos="9071"/>
        </w:tabs>
        <w:spacing w:before="0" w:beforeAutospacing="0" w:after="0" w:afterAutospacing="0"/>
        <w:rPr>
          <w:bCs/>
        </w:rPr>
      </w:pPr>
    </w:p>
    <w:p w14:paraId="2C41DB56" w14:textId="77777777" w:rsidR="00096ED7" w:rsidRDefault="00096ED7" w:rsidP="00ED6D05">
      <w:pPr>
        <w:pStyle w:val="Normaallaadveeb"/>
        <w:tabs>
          <w:tab w:val="right" w:pos="9071"/>
        </w:tabs>
        <w:spacing w:before="0" w:beforeAutospacing="0" w:after="0" w:afterAutospacing="0"/>
        <w:rPr>
          <w:bCs/>
        </w:rPr>
      </w:pPr>
    </w:p>
    <w:p w14:paraId="0962AD3A" w14:textId="77777777" w:rsidR="00096ED7" w:rsidRDefault="00096ED7" w:rsidP="00ED6D05">
      <w:pPr>
        <w:pStyle w:val="Normaallaadveeb"/>
        <w:tabs>
          <w:tab w:val="right" w:pos="9071"/>
        </w:tabs>
        <w:spacing w:before="0" w:beforeAutospacing="0" w:after="0" w:afterAutospacing="0"/>
        <w:rPr>
          <w:bCs/>
        </w:rPr>
      </w:pPr>
    </w:p>
    <w:p w14:paraId="699BB969" w14:textId="77777777" w:rsidR="00096ED7" w:rsidRDefault="00096ED7" w:rsidP="00ED6D05">
      <w:pPr>
        <w:pStyle w:val="Normaallaadveeb"/>
        <w:tabs>
          <w:tab w:val="right" w:pos="9071"/>
        </w:tabs>
        <w:spacing w:before="0" w:beforeAutospacing="0" w:after="0" w:afterAutospacing="0"/>
        <w:rPr>
          <w:bCs/>
        </w:rPr>
      </w:pPr>
    </w:p>
    <w:p w14:paraId="2EA564C6" w14:textId="77777777" w:rsidR="00900D97" w:rsidRDefault="00900D97" w:rsidP="00ED6D05">
      <w:pPr>
        <w:pStyle w:val="Normaallaadveeb"/>
        <w:tabs>
          <w:tab w:val="right" w:pos="9071"/>
        </w:tabs>
        <w:spacing w:before="0" w:beforeAutospacing="0" w:after="0" w:afterAutospacing="0"/>
        <w:rPr>
          <w:bCs/>
        </w:rPr>
      </w:pPr>
    </w:p>
    <w:p w14:paraId="1DC26941" w14:textId="77777777" w:rsidR="00096ED7" w:rsidRDefault="00096ED7" w:rsidP="00ED6D05">
      <w:pPr>
        <w:pStyle w:val="Normaallaadveeb"/>
        <w:tabs>
          <w:tab w:val="right" w:pos="9071"/>
        </w:tabs>
        <w:spacing w:before="0" w:beforeAutospacing="0" w:after="0" w:afterAutospacing="0"/>
        <w:rPr>
          <w:bCs/>
        </w:rPr>
      </w:pPr>
    </w:p>
    <w:p w14:paraId="055FE86D" w14:textId="77777777" w:rsidR="00096ED7" w:rsidRDefault="00096ED7" w:rsidP="00ED6D05">
      <w:pPr>
        <w:pStyle w:val="Normaallaadveeb"/>
        <w:tabs>
          <w:tab w:val="right" w:pos="9071"/>
        </w:tabs>
        <w:spacing w:before="0" w:beforeAutospacing="0" w:after="0" w:afterAutospacing="0"/>
        <w:rPr>
          <w:bCs/>
        </w:rPr>
      </w:pPr>
    </w:p>
    <w:p w14:paraId="60E92A32" w14:textId="77777777" w:rsidR="00096ED7" w:rsidRDefault="00096ED7" w:rsidP="00ED6D05">
      <w:pPr>
        <w:pStyle w:val="Normaallaadveeb"/>
        <w:tabs>
          <w:tab w:val="right" w:pos="9071"/>
        </w:tabs>
        <w:spacing w:before="0" w:beforeAutospacing="0" w:after="0" w:afterAutospacing="0"/>
        <w:rPr>
          <w:bCs/>
        </w:rPr>
      </w:pPr>
    </w:p>
    <w:p w14:paraId="1D8D78E3" w14:textId="77777777" w:rsidR="00900D97" w:rsidRDefault="00900D97" w:rsidP="00ED6D05">
      <w:pPr>
        <w:pStyle w:val="Normaallaadveeb"/>
        <w:tabs>
          <w:tab w:val="right" w:pos="9071"/>
        </w:tabs>
        <w:spacing w:before="0" w:beforeAutospacing="0" w:after="0" w:afterAutospacing="0"/>
        <w:rPr>
          <w:bCs/>
        </w:rPr>
      </w:pPr>
    </w:p>
    <w:p w14:paraId="199DFF8A" w14:textId="77777777" w:rsidR="00900D97" w:rsidRDefault="00900D97" w:rsidP="00ED6D05">
      <w:pPr>
        <w:pStyle w:val="Normaallaadveeb"/>
        <w:tabs>
          <w:tab w:val="right" w:pos="9071"/>
        </w:tabs>
        <w:spacing w:before="0" w:beforeAutospacing="0" w:after="0" w:afterAutospacing="0"/>
        <w:rPr>
          <w:bCs/>
        </w:rPr>
      </w:pPr>
    </w:p>
    <w:p w14:paraId="6DC9C88A" w14:textId="77777777" w:rsidR="00900D97" w:rsidRDefault="00900D97" w:rsidP="00ED6D05">
      <w:pPr>
        <w:pStyle w:val="Normaallaadveeb"/>
        <w:tabs>
          <w:tab w:val="right" w:pos="9071"/>
        </w:tabs>
        <w:spacing w:before="0" w:beforeAutospacing="0" w:after="0" w:afterAutospacing="0"/>
        <w:rPr>
          <w:bCs/>
        </w:rPr>
      </w:pPr>
    </w:p>
    <w:p w14:paraId="592EDF33" w14:textId="77777777" w:rsidR="00900D97" w:rsidRDefault="00900D97" w:rsidP="00ED6D05">
      <w:pPr>
        <w:pStyle w:val="Normaallaadveeb"/>
        <w:tabs>
          <w:tab w:val="right" w:pos="9071"/>
        </w:tabs>
        <w:spacing w:before="0" w:beforeAutospacing="0" w:after="0" w:afterAutospacing="0"/>
        <w:rPr>
          <w:bCs/>
        </w:rPr>
      </w:pPr>
    </w:p>
    <w:p w14:paraId="7ED037E2" w14:textId="77777777" w:rsidR="00900D97" w:rsidRDefault="00900D97" w:rsidP="00ED6D05">
      <w:pPr>
        <w:pStyle w:val="Normaallaadveeb"/>
        <w:tabs>
          <w:tab w:val="right" w:pos="9071"/>
        </w:tabs>
        <w:spacing w:before="0" w:beforeAutospacing="0" w:after="0" w:afterAutospacing="0"/>
        <w:rPr>
          <w:bCs/>
        </w:rPr>
      </w:pPr>
    </w:p>
    <w:p w14:paraId="44994687" w14:textId="77777777" w:rsidR="00900D97" w:rsidRDefault="00900D97" w:rsidP="00ED6D05">
      <w:pPr>
        <w:pStyle w:val="Normaallaadveeb"/>
        <w:tabs>
          <w:tab w:val="right" w:pos="9071"/>
        </w:tabs>
        <w:spacing w:before="0" w:beforeAutospacing="0" w:after="0" w:afterAutospacing="0"/>
        <w:rPr>
          <w:bCs/>
        </w:rPr>
      </w:pPr>
    </w:p>
    <w:p w14:paraId="209AEDF8" w14:textId="77777777" w:rsidR="00900D97" w:rsidRDefault="00900D97" w:rsidP="00ED6D05">
      <w:pPr>
        <w:pStyle w:val="Normaallaadveeb"/>
        <w:tabs>
          <w:tab w:val="right" w:pos="9071"/>
        </w:tabs>
        <w:spacing w:before="0" w:beforeAutospacing="0" w:after="0" w:afterAutospacing="0"/>
        <w:rPr>
          <w:bCs/>
        </w:rPr>
      </w:pPr>
    </w:p>
    <w:p w14:paraId="35CCB59C" w14:textId="77777777" w:rsidR="00900D97" w:rsidRDefault="00900D97" w:rsidP="00ED6D05">
      <w:pPr>
        <w:pStyle w:val="Normaallaadveeb"/>
        <w:tabs>
          <w:tab w:val="right" w:pos="9071"/>
        </w:tabs>
        <w:spacing w:before="0" w:beforeAutospacing="0" w:after="0" w:afterAutospacing="0"/>
        <w:rPr>
          <w:bCs/>
        </w:rPr>
      </w:pPr>
    </w:p>
    <w:p w14:paraId="41AB28FD" w14:textId="77777777" w:rsidR="00900D97" w:rsidRDefault="00900D97" w:rsidP="00ED6D05">
      <w:pPr>
        <w:pStyle w:val="Normaallaadveeb"/>
        <w:tabs>
          <w:tab w:val="right" w:pos="9071"/>
        </w:tabs>
        <w:spacing w:before="0" w:beforeAutospacing="0" w:after="0" w:afterAutospacing="0"/>
        <w:rPr>
          <w:bCs/>
        </w:rPr>
      </w:pPr>
    </w:p>
    <w:p w14:paraId="4704329D" w14:textId="77777777" w:rsidR="00900D97" w:rsidRDefault="00900D97" w:rsidP="00ED6D05">
      <w:pPr>
        <w:pStyle w:val="Normaallaadveeb"/>
        <w:tabs>
          <w:tab w:val="right" w:pos="9071"/>
        </w:tabs>
        <w:spacing w:before="0" w:beforeAutospacing="0" w:after="0" w:afterAutospacing="0"/>
        <w:rPr>
          <w:bCs/>
        </w:rPr>
      </w:pPr>
    </w:p>
    <w:p w14:paraId="09306A27" w14:textId="77777777" w:rsidR="00900D97" w:rsidRDefault="00900D97" w:rsidP="00ED6D05">
      <w:pPr>
        <w:pStyle w:val="Normaallaadveeb"/>
        <w:tabs>
          <w:tab w:val="right" w:pos="9071"/>
        </w:tabs>
        <w:spacing w:before="0" w:beforeAutospacing="0" w:after="0" w:afterAutospacing="0"/>
        <w:rPr>
          <w:bCs/>
        </w:rPr>
      </w:pPr>
    </w:p>
    <w:p w14:paraId="3ABE1C27" w14:textId="77777777" w:rsidR="00900D97" w:rsidRDefault="00900D97" w:rsidP="00ED6D05">
      <w:pPr>
        <w:pStyle w:val="Normaallaadveeb"/>
        <w:tabs>
          <w:tab w:val="right" w:pos="9071"/>
        </w:tabs>
        <w:spacing w:before="0" w:beforeAutospacing="0" w:after="0" w:afterAutospacing="0"/>
        <w:rPr>
          <w:bCs/>
        </w:rPr>
      </w:pPr>
    </w:p>
    <w:p w14:paraId="128D62EC" w14:textId="77777777" w:rsidR="00900D97" w:rsidRDefault="00900D97" w:rsidP="00ED6D05">
      <w:pPr>
        <w:pStyle w:val="Normaallaadveeb"/>
        <w:tabs>
          <w:tab w:val="right" w:pos="9071"/>
        </w:tabs>
        <w:spacing w:before="0" w:beforeAutospacing="0" w:after="0" w:afterAutospacing="0"/>
        <w:rPr>
          <w:bCs/>
        </w:rPr>
      </w:pPr>
    </w:p>
    <w:p w14:paraId="306131CA" w14:textId="77777777" w:rsidR="00900D97" w:rsidRDefault="00900D97" w:rsidP="00ED6D05">
      <w:pPr>
        <w:pStyle w:val="Normaallaadveeb"/>
        <w:tabs>
          <w:tab w:val="right" w:pos="9071"/>
        </w:tabs>
        <w:spacing w:before="0" w:beforeAutospacing="0" w:after="0" w:afterAutospacing="0"/>
        <w:rPr>
          <w:bCs/>
        </w:rPr>
      </w:pPr>
    </w:p>
    <w:p w14:paraId="28CB46F0" w14:textId="77777777" w:rsidR="00900D97" w:rsidRDefault="00900D97" w:rsidP="00ED6D05">
      <w:pPr>
        <w:pStyle w:val="Normaallaadveeb"/>
        <w:tabs>
          <w:tab w:val="right" w:pos="9071"/>
        </w:tabs>
        <w:spacing w:before="0" w:beforeAutospacing="0" w:after="0" w:afterAutospacing="0"/>
        <w:rPr>
          <w:bCs/>
        </w:rPr>
      </w:pPr>
    </w:p>
    <w:p w14:paraId="0D2397B9" w14:textId="77777777" w:rsidR="00900D97" w:rsidRDefault="00900D97" w:rsidP="00ED6D05">
      <w:pPr>
        <w:pStyle w:val="Normaallaadveeb"/>
        <w:tabs>
          <w:tab w:val="right" w:pos="9071"/>
        </w:tabs>
        <w:spacing w:before="0" w:beforeAutospacing="0" w:after="0" w:afterAutospacing="0"/>
        <w:rPr>
          <w:bCs/>
        </w:rPr>
      </w:pPr>
    </w:p>
    <w:p w14:paraId="37736B75" w14:textId="77777777" w:rsidR="00900D97" w:rsidRDefault="00900D97" w:rsidP="00ED6D05">
      <w:pPr>
        <w:pStyle w:val="Normaallaadveeb"/>
        <w:tabs>
          <w:tab w:val="right" w:pos="9071"/>
        </w:tabs>
        <w:spacing w:before="0" w:beforeAutospacing="0" w:after="0" w:afterAutospacing="0"/>
        <w:rPr>
          <w:bCs/>
        </w:rPr>
      </w:pPr>
    </w:p>
    <w:p w14:paraId="4431F95C" w14:textId="77777777" w:rsidR="00900D97" w:rsidRDefault="00900D97" w:rsidP="00ED6D05">
      <w:pPr>
        <w:pStyle w:val="Normaallaadveeb"/>
        <w:tabs>
          <w:tab w:val="right" w:pos="9071"/>
        </w:tabs>
        <w:spacing w:before="0" w:beforeAutospacing="0" w:after="0" w:afterAutospacing="0"/>
        <w:rPr>
          <w:bCs/>
        </w:rPr>
      </w:pPr>
    </w:p>
    <w:p w14:paraId="29D7DC24" w14:textId="05EE1980" w:rsidR="00096ED7" w:rsidRPr="00096ED7" w:rsidRDefault="00096ED7" w:rsidP="007242A1">
      <w:pPr>
        <w:spacing w:after="0" w:line="240" w:lineRule="auto"/>
        <w:jc w:val="right"/>
        <w:rPr>
          <w:rFonts w:ascii="Times New Roman" w:eastAsia="Calibri" w:hAnsi="Times New Roman" w:cs="Times New Roman"/>
          <w:kern w:val="2"/>
          <w:sz w:val="24"/>
          <w:szCs w:val="24"/>
          <w14:ligatures w14:val="standardContextual"/>
        </w:rPr>
      </w:pPr>
      <w:r w:rsidRPr="00096ED7">
        <w:rPr>
          <w:rFonts w:ascii="Times New Roman" w:eastAsia="Calibri" w:hAnsi="Times New Roman" w:cs="Times New Roman"/>
          <w:kern w:val="2"/>
          <w:sz w:val="24"/>
          <w:szCs w:val="24"/>
          <w14:ligatures w14:val="standardContextual"/>
        </w:rPr>
        <w:lastRenderedPageBreak/>
        <w:t xml:space="preserve">Rakendusakti kavand nr </w:t>
      </w:r>
      <w:r>
        <w:rPr>
          <w:rFonts w:ascii="Times New Roman" w:eastAsia="Calibri" w:hAnsi="Times New Roman" w:cs="Times New Roman"/>
          <w:kern w:val="2"/>
          <w:sz w:val="24"/>
          <w:szCs w:val="24"/>
          <w14:ligatures w14:val="standardContextual"/>
        </w:rPr>
        <w:t>2</w:t>
      </w:r>
    </w:p>
    <w:p w14:paraId="59252825" w14:textId="77777777" w:rsidR="00096ED7" w:rsidRPr="00096ED7" w:rsidRDefault="00096ED7" w:rsidP="007242A1">
      <w:pPr>
        <w:spacing w:after="0" w:line="240" w:lineRule="auto"/>
        <w:jc w:val="both"/>
        <w:rPr>
          <w:rFonts w:ascii="Times New Roman" w:eastAsia="Calibri" w:hAnsi="Times New Roman" w:cs="Times New Roman"/>
          <w:kern w:val="2"/>
          <w:sz w:val="24"/>
          <w:szCs w:val="24"/>
          <w14:ligatures w14:val="standardContextual"/>
        </w:rPr>
      </w:pPr>
    </w:p>
    <w:p w14:paraId="0181EFD5" w14:textId="77777777" w:rsidR="00096ED7" w:rsidRPr="00096ED7" w:rsidRDefault="00096ED7" w:rsidP="007242A1">
      <w:pPr>
        <w:spacing w:after="0" w:line="240" w:lineRule="auto"/>
        <w:jc w:val="both"/>
        <w:rPr>
          <w:rFonts w:ascii="Times New Roman" w:eastAsia="Calibri" w:hAnsi="Times New Roman" w:cs="Times New Roman"/>
          <w:kern w:val="2"/>
          <w:sz w:val="24"/>
          <w:szCs w:val="24"/>
          <w14:ligatures w14:val="standardContextual"/>
        </w:rPr>
      </w:pPr>
      <w:r w:rsidRPr="00096ED7">
        <w:rPr>
          <w:rFonts w:ascii="Times New Roman" w:eastAsia="Calibri" w:hAnsi="Times New Roman" w:cs="Times New Roman"/>
          <w:kern w:val="2"/>
          <w:sz w:val="24"/>
          <w:szCs w:val="24"/>
          <w14:ligatures w14:val="standardContextual"/>
        </w:rPr>
        <w:t>EELNÕU</w:t>
      </w:r>
    </w:p>
    <w:p w14:paraId="70DA706E" w14:textId="77777777" w:rsidR="00096ED7" w:rsidRPr="00096ED7" w:rsidRDefault="00096ED7" w:rsidP="007242A1">
      <w:pPr>
        <w:spacing w:after="0" w:line="240" w:lineRule="auto"/>
        <w:jc w:val="both"/>
        <w:rPr>
          <w:rFonts w:ascii="Times New Roman" w:eastAsia="Calibri" w:hAnsi="Times New Roman" w:cs="Times New Roman"/>
          <w:kern w:val="2"/>
          <w:sz w:val="24"/>
          <w:szCs w:val="24"/>
          <w14:ligatures w14:val="standardContextual"/>
        </w:rPr>
      </w:pPr>
    </w:p>
    <w:p w14:paraId="071812B1" w14:textId="77777777" w:rsidR="00096ED7" w:rsidRPr="00096ED7" w:rsidRDefault="00096ED7" w:rsidP="007242A1">
      <w:pPr>
        <w:spacing w:after="0" w:line="240" w:lineRule="auto"/>
        <w:jc w:val="both"/>
        <w:rPr>
          <w:rFonts w:ascii="Times New Roman" w:eastAsia="Calibri" w:hAnsi="Times New Roman" w:cs="Times New Roman"/>
          <w:bCs/>
          <w:kern w:val="2"/>
          <w:sz w:val="24"/>
          <w:szCs w:val="24"/>
          <w14:ligatures w14:val="standardContextual"/>
        </w:rPr>
      </w:pPr>
      <w:r w:rsidRPr="00096ED7">
        <w:rPr>
          <w:rFonts w:ascii="Times New Roman" w:eastAsia="Calibri" w:hAnsi="Times New Roman" w:cs="Times New Roman"/>
          <w:bCs/>
          <w:kern w:val="2"/>
          <w:sz w:val="24"/>
          <w:szCs w:val="24"/>
          <w14:ligatures w14:val="standardContextual"/>
        </w:rPr>
        <w:t>MAJANDUS- JA INFOTEHNOLOOGIA MINISTER</w:t>
      </w:r>
    </w:p>
    <w:p w14:paraId="4191D084" w14:textId="77777777" w:rsidR="00096ED7" w:rsidRPr="00096ED7" w:rsidRDefault="00096ED7" w:rsidP="007242A1">
      <w:pPr>
        <w:spacing w:after="0" w:line="240" w:lineRule="auto"/>
        <w:jc w:val="both"/>
        <w:rPr>
          <w:rFonts w:ascii="Times New Roman" w:eastAsia="Calibri" w:hAnsi="Times New Roman" w:cs="Times New Roman"/>
          <w:bCs/>
          <w:kern w:val="2"/>
          <w:sz w:val="24"/>
          <w:szCs w:val="24"/>
          <w14:ligatures w14:val="standardContextual"/>
        </w:rPr>
      </w:pPr>
    </w:p>
    <w:p w14:paraId="11F924FC" w14:textId="482F0B05" w:rsidR="00096ED7" w:rsidRPr="00096ED7" w:rsidRDefault="00096ED7" w:rsidP="007242A1">
      <w:pPr>
        <w:spacing w:after="0" w:line="240" w:lineRule="auto"/>
        <w:jc w:val="both"/>
        <w:rPr>
          <w:rFonts w:ascii="Times New Roman" w:eastAsia="Calibri" w:hAnsi="Times New Roman" w:cs="Times New Roman"/>
          <w:bCs/>
          <w:kern w:val="2"/>
          <w:sz w:val="24"/>
          <w:szCs w:val="24"/>
          <w14:ligatures w14:val="standardContextual"/>
        </w:rPr>
      </w:pPr>
      <w:r w:rsidRPr="00096ED7">
        <w:rPr>
          <w:rFonts w:ascii="Times New Roman" w:eastAsia="Calibri" w:hAnsi="Times New Roman" w:cs="Times New Roman"/>
          <w:bCs/>
          <w:kern w:val="2"/>
          <w:sz w:val="24"/>
          <w:szCs w:val="24"/>
          <w14:ligatures w14:val="standardContextual"/>
        </w:rPr>
        <w:t>MÄÄRUS</w:t>
      </w:r>
      <w:r w:rsidRPr="00096ED7">
        <w:rPr>
          <w:rFonts w:ascii="Times New Roman" w:eastAsia="Calibri" w:hAnsi="Times New Roman" w:cs="Times New Roman"/>
          <w:bCs/>
          <w:kern w:val="2"/>
          <w:sz w:val="24"/>
          <w:szCs w:val="24"/>
          <w14:ligatures w14:val="standardContextual"/>
        </w:rPr>
        <w:tab/>
      </w:r>
      <w:r w:rsidRPr="00096ED7">
        <w:rPr>
          <w:rFonts w:ascii="Times New Roman" w:eastAsia="Calibri" w:hAnsi="Times New Roman" w:cs="Times New Roman"/>
          <w:bCs/>
          <w:kern w:val="2"/>
          <w:sz w:val="24"/>
          <w:szCs w:val="24"/>
          <w14:ligatures w14:val="standardContextual"/>
        </w:rPr>
        <w:tab/>
      </w:r>
      <w:r w:rsidRPr="00096ED7">
        <w:rPr>
          <w:rFonts w:ascii="Times New Roman" w:eastAsia="Calibri" w:hAnsi="Times New Roman" w:cs="Times New Roman"/>
          <w:bCs/>
          <w:kern w:val="2"/>
          <w:sz w:val="24"/>
          <w:szCs w:val="24"/>
          <w14:ligatures w14:val="standardContextual"/>
        </w:rPr>
        <w:tab/>
      </w:r>
      <w:r w:rsidRPr="00096ED7">
        <w:rPr>
          <w:rFonts w:ascii="Times New Roman" w:eastAsia="Calibri" w:hAnsi="Times New Roman" w:cs="Times New Roman"/>
          <w:bCs/>
          <w:kern w:val="2"/>
          <w:sz w:val="24"/>
          <w:szCs w:val="24"/>
          <w14:ligatures w14:val="standardContextual"/>
        </w:rPr>
        <w:tab/>
      </w:r>
      <w:r w:rsidRPr="00096ED7">
        <w:rPr>
          <w:rFonts w:ascii="Times New Roman" w:eastAsia="Calibri" w:hAnsi="Times New Roman" w:cs="Times New Roman"/>
          <w:bCs/>
          <w:kern w:val="2"/>
          <w:sz w:val="24"/>
          <w:szCs w:val="24"/>
          <w14:ligatures w14:val="standardContextual"/>
        </w:rPr>
        <w:tab/>
      </w:r>
      <w:r w:rsidRPr="00096ED7">
        <w:rPr>
          <w:rFonts w:ascii="Times New Roman" w:eastAsia="Calibri" w:hAnsi="Times New Roman" w:cs="Times New Roman"/>
          <w:bCs/>
          <w:kern w:val="2"/>
          <w:sz w:val="24"/>
          <w:szCs w:val="24"/>
          <w14:ligatures w14:val="standardContextual"/>
        </w:rPr>
        <w:tab/>
      </w:r>
      <w:r w:rsidRPr="00096ED7">
        <w:rPr>
          <w:rFonts w:ascii="Times New Roman" w:eastAsia="Calibri" w:hAnsi="Times New Roman" w:cs="Times New Roman"/>
          <w:bCs/>
          <w:kern w:val="2"/>
          <w:sz w:val="24"/>
          <w:szCs w:val="24"/>
          <w14:ligatures w14:val="standardContextual"/>
        </w:rPr>
        <w:tab/>
      </w:r>
      <w:r w:rsidRPr="00096ED7">
        <w:rPr>
          <w:rFonts w:ascii="Times New Roman" w:eastAsia="Calibri" w:hAnsi="Times New Roman" w:cs="Times New Roman"/>
          <w:bCs/>
          <w:kern w:val="2"/>
          <w:sz w:val="24"/>
          <w:szCs w:val="24"/>
          <w14:ligatures w14:val="standardContextual"/>
        </w:rPr>
        <w:tab/>
      </w:r>
      <w:r w:rsidRPr="00096ED7">
        <w:rPr>
          <w:rFonts w:ascii="Times New Roman" w:eastAsia="Calibri" w:hAnsi="Times New Roman" w:cs="Times New Roman"/>
          <w:bCs/>
          <w:kern w:val="2"/>
          <w:sz w:val="24"/>
          <w:szCs w:val="24"/>
          <w14:ligatures w14:val="standardContextual"/>
        </w:rPr>
        <w:tab/>
      </w:r>
      <w:r w:rsidRPr="00096ED7">
        <w:rPr>
          <w:rFonts w:ascii="Times New Roman" w:eastAsia="Calibri" w:hAnsi="Times New Roman" w:cs="Times New Roman"/>
          <w:bCs/>
          <w:kern w:val="2"/>
          <w:sz w:val="24"/>
          <w:szCs w:val="24"/>
          <w14:ligatures w14:val="standardContextual"/>
        </w:rPr>
        <w:tab/>
        <w:t>202</w:t>
      </w:r>
      <w:r>
        <w:rPr>
          <w:rFonts w:ascii="Times New Roman" w:eastAsia="Calibri" w:hAnsi="Times New Roman" w:cs="Times New Roman"/>
          <w:bCs/>
          <w:kern w:val="2"/>
          <w:sz w:val="24"/>
          <w:szCs w:val="24"/>
          <w14:ligatures w14:val="standardContextual"/>
        </w:rPr>
        <w:t>5</w:t>
      </w:r>
      <w:r w:rsidRPr="00096ED7">
        <w:rPr>
          <w:rFonts w:ascii="Times New Roman" w:eastAsia="Calibri" w:hAnsi="Times New Roman" w:cs="Times New Roman"/>
          <w:bCs/>
          <w:kern w:val="2"/>
          <w:sz w:val="24"/>
          <w:szCs w:val="24"/>
          <w14:ligatures w14:val="standardContextual"/>
        </w:rPr>
        <w:t>. a nr</w:t>
      </w:r>
    </w:p>
    <w:p w14:paraId="60ABC8F5" w14:textId="77777777" w:rsidR="00096ED7" w:rsidRDefault="00096ED7" w:rsidP="007242A1">
      <w:pPr>
        <w:spacing w:after="0" w:line="240" w:lineRule="auto"/>
        <w:jc w:val="both"/>
        <w:rPr>
          <w:rFonts w:ascii="Times New Roman" w:eastAsia="Calibri" w:hAnsi="Times New Roman" w:cs="Times New Roman"/>
          <w:kern w:val="2"/>
          <w:sz w:val="24"/>
          <w:szCs w:val="24"/>
          <w14:ligatures w14:val="standardContextual"/>
        </w:rPr>
      </w:pPr>
    </w:p>
    <w:p w14:paraId="3D9ADF47" w14:textId="77777777" w:rsidR="007242A1" w:rsidRPr="00096ED7" w:rsidRDefault="007242A1" w:rsidP="007242A1">
      <w:pPr>
        <w:spacing w:after="0" w:line="240" w:lineRule="auto"/>
        <w:jc w:val="both"/>
        <w:rPr>
          <w:rFonts w:ascii="Times New Roman" w:eastAsia="Calibri" w:hAnsi="Times New Roman" w:cs="Times New Roman"/>
          <w:kern w:val="2"/>
          <w:sz w:val="24"/>
          <w:szCs w:val="24"/>
          <w14:ligatures w14:val="standardContextual"/>
        </w:rPr>
      </w:pPr>
    </w:p>
    <w:p w14:paraId="6F2FCD9B" w14:textId="46F2B19E" w:rsidR="007242A1" w:rsidRDefault="007242A1" w:rsidP="007242A1">
      <w:pPr>
        <w:spacing w:after="0" w:line="240" w:lineRule="auto"/>
        <w:jc w:val="both"/>
        <w:rPr>
          <w:rFonts w:ascii="Times New Roman" w:eastAsia="Aptos" w:hAnsi="Times New Roman" w:cs="Times New Roman"/>
          <w:b/>
          <w:bCs/>
          <w:kern w:val="2"/>
          <w:sz w:val="24"/>
          <w:szCs w:val="24"/>
          <w14:ligatures w14:val="standardContextual"/>
        </w:rPr>
      </w:pPr>
      <w:r w:rsidRPr="007242A1">
        <w:rPr>
          <w:rFonts w:ascii="Times New Roman" w:eastAsia="Aptos" w:hAnsi="Times New Roman" w:cs="Times New Roman"/>
          <w:b/>
          <w:bCs/>
          <w:kern w:val="2"/>
          <w:sz w:val="24"/>
          <w:szCs w:val="24"/>
          <w14:ligatures w14:val="standardContextual"/>
        </w:rPr>
        <w:t>Majandus- ja infotehnoloogiaministri 22.</w:t>
      </w:r>
      <w:r>
        <w:rPr>
          <w:rFonts w:ascii="Times New Roman" w:eastAsia="Aptos" w:hAnsi="Times New Roman" w:cs="Times New Roman"/>
          <w:b/>
          <w:bCs/>
          <w:kern w:val="2"/>
          <w:sz w:val="24"/>
          <w:szCs w:val="24"/>
          <w14:ligatures w14:val="standardContextual"/>
        </w:rPr>
        <w:t xml:space="preserve"> detsembri </w:t>
      </w:r>
      <w:r w:rsidRPr="007242A1">
        <w:rPr>
          <w:rFonts w:ascii="Times New Roman" w:eastAsia="Aptos" w:hAnsi="Times New Roman" w:cs="Times New Roman"/>
          <w:b/>
          <w:bCs/>
          <w:kern w:val="2"/>
          <w:sz w:val="24"/>
          <w:szCs w:val="24"/>
          <w14:ligatures w14:val="standardContextual"/>
        </w:rPr>
        <w:t>2023</w:t>
      </w:r>
      <w:r>
        <w:rPr>
          <w:rFonts w:ascii="Times New Roman" w:eastAsia="Aptos" w:hAnsi="Times New Roman" w:cs="Times New Roman"/>
          <w:b/>
          <w:bCs/>
          <w:kern w:val="2"/>
          <w:sz w:val="24"/>
          <w:szCs w:val="24"/>
          <w14:ligatures w14:val="standardContextual"/>
        </w:rPr>
        <w:t>.</w:t>
      </w:r>
      <w:r w:rsidRPr="007242A1">
        <w:rPr>
          <w:rFonts w:ascii="Times New Roman" w:eastAsia="Aptos" w:hAnsi="Times New Roman" w:cs="Times New Roman"/>
          <w:b/>
          <w:bCs/>
          <w:kern w:val="2"/>
          <w:sz w:val="24"/>
          <w:szCs w:val="24"/>
          <w14:ligatures w14:val="standardContextual"/>
        </w:rPr>
        <w:t xml:space="preserve"> a</w:t>
      </w:r>
      <w:r>
        <w:rPr>
          <w:rFonts w:ascii="Times New Roman" w:eastAsia="Aptos" w:hAnsi="Times New Roman" w:cs="Times New Roman"/>
          <w:b/>
          <w:bCs/>
          <w:kern w:val="2"/>
          <w:sz w:val="24"/>
          <w:szCs w:val="24"/>
          <w14:ligatures w14:val="standardContextual"/>
        </w:rPr>
        <w:t>asta</w:t>
      </w:r>
      <w:r w:rsidRPr="007242A1">
        <w:rPr>
          <w:rFonts w:ascii="Times New Roman" w:eastAsia="Aptos" w:hAnsi="Times New Roman" w:cs="Times New Roman"/>
          <w:b/>
          <w:bCs/>
          <w:kern w:val="2"/>
          <w:sz w:val="24"/>
          <w:szCs w:val="24"/>
          <w14:ligatures w14:val="standardContextual"/>
        </w:rPr>
        <w:t xml:space="preserve"> määruse nr 69 </w:t>
      </w:r>
    </w:p>
    <w:p w14:paraId="0393C528" w14:textId="3C10E50C" w:rsidR="007242A1" w:rsidRPr="007242A1" w:rsidRDefault="007242A1" w:rsidP="007242A1">
      <w:pPr>
        <w:spacing w:after="0" w:line="240" w:lineRule="auto"/>
        <w:jc w:val="both"/>
        <w:rPr>
          <w:rFonts w:ascii="Times New Roman" w:eastAsia="Aptos" w:hAnsi="Times New Roman" w:cs="Times New Roman"/>
          <w:b/>
          <w:bCs/>
          <w:kern w:val="2"/>
          <w:sz w:val="24"/>
          <w:szCs w:val="24"/>
          <w14:ligatures w14:val="standardContextual"/>
        </w:rPr>
      </w:pPr>
      <w:r w:rsidRPr="007242A1">
        <w:rPr>
          <w:rFonts w:ascii="Times New Roman" w:eastAsia="Aptos" w:hAnsi="Times New Roman" w:cs="Times New Roman"/>
          <w:b/>
          <w:bCs/>
          <w:kern w:val="2"/>
          <w:sz w:val="24"/>
          <w:szCs w:val="24"/>
          <w14:ligatures w14:val="standardContextual"/>
        </w:rPr>
        <w:t>„Töötukassa andmekogu põhimäärus“ muutmine</w:t>
      </w:r>
    </w:p>
    <w:p w14:paraId="56FF367E" w14:textId="77777777" w:rsidR="007242A1" w:rsidRPr="007242A1" w:rsidRDefault="007242A1" w:rsidP="007242A1">
      <w:pPr>
        <w:spacing w:after="0" w:line="240" w:lineRule="auto"/>
        <w:jc w:val="both"/>
        <w:rPr>
          <w:rFonts w:ascii="Times New Roman" w:eastAsia="Aptos" w:hAnsi="Times New Roman" w:cs="Times New Roman"/>
          <w:kern w:val="2"/>
          <w:sz w:val="24"/>
          <w:szCs w:val="24"/>
          <w14:ligatures w14:val="standardContextual"/>
        </w:rPr>
      </w:pPr>
    </w:p>
    <w:p w14:paraId="17DA6B00" w14:textId="77777777" w:rsidR="007242A1" w:rsidRPr="007242A1" w:rsidRDefault="007242A1" w:rsidP="007242A1">
      <w:pPr>
        <w:spacing w:after="0" w:line="240" w:lineRule="auto"/>
        <w:jc w:val="both"/>
        <w:rPr>
          <w:rFonts w:ascii="Times New Roman" w:eastAsia="Aptos" w:hAnsi="Times New Roman" w:cs="Times New Roman"/>
          <w:kern w:val="2"/>
          <w:sz w:val="24"/>
          <w:szCs w:val="24"/>
          <w14:ligatures w14:val="standardContextual"/>
        </w:rPr>
      </w:pPr>
      <w:r w:rsidRPr="007242A1">
        <w:rPr>
          <w:rFonts w:ascii="Times New Roman" w:eastAsia="Aptos" w:hAnsi="Times New Roman" w:cs="Times New Roman"/>
          <w:kern w:val="2"/>
          <w:sz w:val="24"/>
          <w:szCs w:val="24"/>
          <w14:ligatures w14:val="standardContextual"/>
        </w:rPr>
        <w:t xml:space="preserve">Määrus kehtestatakse töötuskindlustuse seaduse § 35 lõike 2 alusel. </w:t>
      </w:r>
    </w:p>
    <w:p w14:paraId="31478FB4" w14:textId="77777777" w:rsidR="007242A1" w:rsidRPr="007242A1" w:rsidRDefault="007242A1" w:rsidP="007242A1">
      <w:pPr>
        <w:spacing w:after="0" w:line="240" w:lineRule="auto"/>
        <w:jc w:val="both"/>
        <w:rPr>
          <w:rFonts w:ascii="Aptos" w:eastAsia="Aptos" w:hAnsi="Aptos" w:cs="Times New Roman"/>
          <w:kern w:val="2"/>
          <w14:ligatures w14:val="standardContextual"/>
        </w:rPr>
      </w:pPr>
    </w:p>
    <w:p w14:paraId="2160C8C8" w14:textId="14CB1755" w:rsidR="007242A1" w:rsidRPr="007242A1" w:rsidRDefault="007242A1" w:rsidP="007242A1">
      <w:pPr>
        <w:spacing w:after="0" w:line="240" w:lineRule="auto"/>
        <w:jc w:val="both"/>
        <w:rPr>
          <w:rFonts w:ascii="Times New Roman" w:eastAsia="Aptos" w:hAnsi="Times New Roman" w:cs="Times New Roman"/>
          <w:b/>
          <w:bCs/>
          <w:kern w:val="2"/>
          <w:sz w:val="24"/>
          <w:szCs w:val="24"/>
          <w14:ligatures w14:val="standardContextual"/>
        </w:rPr>
      </w:pPr>
      <w:r w:rsidRPr="007242A1">
        <w:rPr>
          <w:rFonts w:ascii="Times New Roman" w:eastAsia="Aptos" w:hAnsi="Times New Roman" w:cs="Times New Roman"/>
          <w:b/>
          <w:bCs/>
          <w:kern w:val="2"/>
          <w:sz w:val="24"/>
          <w:szCs w:val="24"/>
          <w14:ligatures w14:val="standardContextual"/>
        </w:rPr>
        <w:t>§ 1. Majandus- ja infotehnoloogiaministri 22.</w:t>
      </w:r>
      <w:r>
        <w:rPr>
          <w:rFonts w:ascii="Times New Roman" w:eastAsia="Aptos" w:hAnsi="Times New Roman" w:cs="Times New Roman"/>
          <w:b/>
          <w:bCs/>
          <w:kern w:val="2"/>
          <w:sz w:val="24"/>
          <w:szCs w:val="24"/>
          <w14:ligatures w14:val="standardContextual"/>
        </w:rPr>
        <w:t xml:space="preserve"> detsembri </w:t>
      </w:r>
      <w:r w:rsidRPr="007242A1">
        <w:rPr>
          <w:rFonts w:ascii="Times New Roman" w:eastAsia="Aptos" w:hAnsi="Times New Roman" w:cs="Times New Roman"/>
          <w:b/>
          <w:bCs/>
          <w:kern w:val="2"/>
          <w:sz w:val="24"/>
          <w:szCs w:val="24"/>
          <w14:ligatures w14:val="standardContextual"/>
        </w:rPr>
        <w:t>2023</w:t>
      </w:r>
      <w:r>
        <w:rPr>
          <w:rFonts w:ascii="Times New Roman" w:eastAsia="Aptos" w:hAnsi="Times New Roman" w:cs="Times New Roman"/>
          <w:b/>
          <w:bCs/>
          <w:kern w:val="2"/>
          <w:sz w:val="24"/>
          <w:szCs w:val="24"/>
          <w14:ligatures w14:val="standardContextual"/>
        </w:rPr>
        <w:t>.</w:t>
      </w:r>
      <w:r w:rsidRPr="007242A1">
        <w:rPr>
          <w:rFonts w:ascii="Times New Roman" w:eastAsia="Aptos" w:hAnsi="Times New Roman" w:cs="Times New Roman"/>
          <w:b/>
          <w:bCs/>
          <w:kern w:val="2"/>
          <w:sz w:val="24"/>
          <w:szCs w:val="24"/>
          <w14:ligatures w14:val="standardContextual"/>
        </w:rPr>
        <w:t xml:space="preserve"> a</w:t>
      </w:r>
      <w:r>
        <w:rPr>
          <w:rFonts w:ascii="Times New Roman" w:eastAsia="Aptos" w:hAnsi="Times New Roman" w:cs="Times New Roman"/>
          <w:b/>
          <w:bCs/>
          <w:kern w:val="2"/>
          <w:sz w:val="24"/>
          <w:szCs w:val="24"/>
          <w14:ligatures w14:val="standardContextual"/>
        </w:rPr>
        <w:t>asta</w:t>
      </w:r>
      <w:r w:rsidRPr="007242A1">
        <w:rPr>
          <w:rFonts w:ascii="Times New Roman" w:eastAsia="Aptos" w:hAnsi="Times New Roman" w:cs="Times New Roman"/>
          <w:b/>
          <w:bCs/>
          <w:kern w:val="2"/>
          <w:sz w:val="24"/>
          <w:szCs w:val="24"/>
          <w14:ligatures w14:val="standardContextual"/>
        </w:rPr>
        <w:t xml:space="preserve"> määruse nr 69 „Töötukassa andmekogu põhimäärus“ </w:t>
      </w:r>
      <w:r>
        <w:rPr>
          <w:rFonts w:ascii="Times New Roman" w:eastAsia="Aptos" w:hAnsi="Times New Roman" w:cs="Times New Roman"/>
          <w:b/>
          <w:bCs/>
          <w:kern w:val="2"/>
          <w:sz w:val="24"/>
          <w:szCs w:val="24"/>
          <w14:ligatures w14:val="standardContextual"/>
        </w:rPr>
        <w:t>muutmine</w:t>
      </w:r>
    </w:p>
    <w:p w14:paraId="190352B6" w14:textId="77777777" w:rsidR="007242A1" w:rsidRDefault="007242A1" w:rsidP="007242A1">
      <w:pPr>
        <w:spacing w:after="0" w:line="240" w:lineRule="auto"/>
        <w:jc w:val="both"/>
        <w:rPr>
          <w:rFonts w:ascii="Times New Roman" w:eastAsia="Aptos" w:hAnsi="Times New Roman" w:cs="Times New Roman"/>
          <w:b/>
          <w:bCs/>
          <w:kern w:val="2"/>
          <w:sz w:val="24"/>
          <w:szCs w:val="24"/>
          <w14:ligatures w14:val="standardContextual"/>
        </w:rPr>
      </w:pPr>
    </w:p>
    <w:p w14:paraId="40C22CD7" w14:textId="7A329E8A" w:rsidR="007242A1" w:rsidRPr="007242A1" w:rsidRDefault="007242A1" w:rsidP="007242A1">
      <w:pPr>
        <w:spacing w:after="0" w:line="240" w:lineRule="auto"/>
        <w:jc w:val="both"/>
        <w:rPr>
          <w:rFonts w:ascii="Times New Roman" w:eastAsia="Aptos" w:hAnsi="Times New Roman" w:cs="Times New Roman"/>
          <w:kern w:val="2"/>
          <w:sz w:val="24"/>
          <w:szCs w:val="24"/>
          <w14:ligatures w14:val="standardContextual"/>
        </w:rPr>
      </w:pPr>
      <w:r w:rsidRPr="007242A1">
        <w:rPr>
          <w:rFonts w:ascii="Times New Roman" w:eastAsia="Aptos" w:hAnsi="Times New Roman" w:cs="Times New Roman"/>
          <w:kern w:val="2"/>
          <w:sz w:val="24"/>
          <w:szCs w:val="24"/>
          <w14:ligatures w14:val="standardContextual"/>
        </w:rPr>
        <w:t>Majandus- ja infotehnoloogiaministri 22. detsembri 2023. aasta määruse</w:t>
      </w:r>
      <w:r>
        <w:rPr>
          <w:rFonts w:ascii="Times New Roman" w:eastAsia="Aptos" w:hAnsi="Times New Roman" w:cs="Times New Roman"/>
          <w:kern w:val="2"/>
          <w:sz w:val="24"/>
          <w:szCs w:val="24"/>
          <w14:ligatures w14:val="standardContextual"/>
        </w:rPr>
        <w:t>s</w:t>
      </w:r>
      <w:r w:rsidRPr="007242A1">
        <w:rPr>
          <w:rFonts w:ascii="Times New Roman" w:eastAsia="Aptos" w:hAnsi="Times New Roman" w:cs="Times New Roman"/>
          <w:kern w:val="2"/>
          <w:sz w:val="24"/>
          <w:szCs w:val="24"/>
          <w14:ligatures w14:val="standardContextual"/>
        </w:rPr>
        <w:t xml:space="preserve"> nr 69 „Töötukassa andmekogu põhimäärus“ </w:t>
      </w:r>
      <w:r>
        <w:rPr>
          <w:rFonts w:ascii="Times New Roman" w:eastAsia="Aptos" w:hAnsi="Times New Roman" w:cs="Times New Roman"/>
          <w:kern w:val="2"/>
          <w:sz w:val="24"/>
          <w:szCs w:val="24"/>
          <w14:ligatures w14:val="standardContextual"/>
        </w:rPr>
        <w:t>tehakse järgmised muudatused:</w:t>
      </w:r>
    </w:p>
    <w:p w14:paraId="7A524230" w14:textId="77777777" w:rsidR="007242A1" w:rsidRPr="007242A1" w:rsidRDefault="007242A1" w:rsidP="007242A1">
      <w:pPr>
        <w:spacing w:after="0" w:line="240" w:lineRule="auto"/>
        <w:jc w:val="both"/>
        <w:rPr>
          <w:rFonts w:ascii="Times New Roman" w:eastAsia="Aptos" w:hAnsi="Times New Roman" w:cs="Times New Roman"/>
          <w:b/>
          <w:bCs/>
          <w:kern w:val="2"/>
          <w:sz w:val="24"/>
          <w:szCs w:val="24"/>
          <w14:ligatures w14:val="standardContextual"/>
        </w:rPr>
      </w:pPr>
    </w:p>
    <w:p w14:paraId="2F88D07B" w14:textId="3EA23084" w:rsidR="007242A1" w:rsidRPr="007242A1" w:rsidRDefault="007242A1" w:rsidP="007242A1">
      <w:pPr>
        <w:spacing w:after="0" w:line="240" w:lineRule="auto"/>
        <w:jc w:val="both"/>
        <w:rPr>
          <w:rFonts w:ascii="Times New Roman" w:eastAsia="Aptos" w:hAnsi="Times New Roman" w:cs="Times New Roman"/>
          <w:b/>
          <w:bCs/>
          <w:kern w:val="2"/>
          <w:sz w:val="24"/>
          <w:szCs w:val="24"/>
          <w14:ligatures w14:val="standardContextual"/>
        </w:rPr>
      </w:pPr>
      <w:r w:rsidRPr="007242A1">
        <w:rPr>
          <w:rFonts w:ascii="Times New Roman" w:eastAsia="Aptos" w:hAnsi="Times New Roman" w:cs="Times New Roman"/>
          <w:b/>
          <w:bCs/>
          <w:kern w:val="2"/>
          <w:sz w:val="24"/>
          <w:szCs w:val="24"/>
          <w14:ligatures w14:val="standardContextual"/>
        </w:rPr>
        <w:t>1)</w:t>
      </w:r>
      <w:r w:rsidRPr="007242A1">
        <w:rPr>
          <w:rFonts w:ascii="Times New Roman" w:eastAsia="Aptos" w:hAnsi="Times New Roman" w:cs="Times New Roman"/>
          <w:kern w:val="2"/>
          <w:sz w:val="24"/>
          <w:szCs w:val="24"/>
          <w14:ligatures w14:val="standardContextual"/>
        </w:rPr>
        <w:t xml:space="preserve"> paragrahvi 28 punkt 3</w:t>
      </w:r>
      <w:r w:rsidR="00B71A0B">
        <w:rPr>
          <w:rFonts w:ascii="Times New Roman" w:eastAsia="Aptos" w:hAnsi="Times New Roman" w:cs="Times New Roman"/>
          <w:kern w:val="2"/>
          <w:sz w:val="24"/>
          <w:szCs w:val="24"/>
          <w14:ligatures w14:val="standardContextual"/>
        </w:rPr>
        <w:t xml:space="preserve"> </w:t>
      </w:r>
      <w:r w:rsidRPr="007242A1">
        <w:rPr>
          <w:rFonts w:ascii="Times New Roman" w:eastAsia="Aptos" w:hAnsi="Times New Roman" w:cs="Times New Roman"/>
          <w:kern w:val="2"/>
          <w:sz w:val="24"/>
          <w:szCs w:val="24"/>
          <w14:ligatures w14:val="standardContextual"/>
        </w:rPr>
        <w:t xml:space="preserve">sõnastatakse järgmiselt: </w:t>
      </w:r>
    </w:p>
    <w:p w14:paraId="084BEF14" w14:textId="77777777" w:rsidR="00B71A0B" w:rsidRDefault="00B71A0B" w:rsidP="007242A1">
      <w:pPr>
        <w:spacing w:after="0" w:line="240" w:lineRule="auto"/>
        <w:jc w:val="both"/>
        <w:rPr>
          <w:rFonts w:ascii="Times New Roman" w:eastAsia="Aptos" w:hAnsi="Times New Roman" w:cs="Times New Roman"/>
          <w:kern w:val="2"/>
          <w:sz w:val="24"/>
          <w:szCs w:val="24"/>
          <w14:ligatures w14:val="standardContextual"/>
        </w:rPr>
      </w:pPr>
    </w:p>
    <w:p w14:paraId="2EB2D9A6" w14:textId="42584EA3" w:rsidR="007242A1" w:rsidRPr="007242A1" w:rsidRDefault="007242A1" w:rsidP="007242A1">
      <w:pPr>
        <w:spacing w:after="0" w:line="240" w:lineRule="auto"/>
        <w:jc w:val="both"/>
        <w:rPr>
          <w:rFonts w:ascii="Times New Roman" w:eastAsia="Aptos" w:hAnsi="Times New Roman" w:cs="Times New Roman"/>
          <w:kern w:val="2"/>
          <w:sz w:val="24"/>
          <w:szCs w:val="24"/>
          <w14:ligatures w14:val="standardContextual"/>
        </w:rPr>
      </w:pPr>
      <w:r w:rsidRPr="007242A1">
        <w:rPr>
          <w:rFonts w:ascii="Times New Roman" w:eastAsia="Aptos" w:hAnsi="Times New Roman" w:cs="Times New Roman"/>
          <w:kern w:val="2"/>
          <w:sz w:val="24"/>
          <w:szCs w:val="24"/>
          <w14:ligatures w14:val="standardContextual"/>
        </w:rPr>
        <w:t>„3) elamisloa, elamisõiguse või lühiajalise töötamise eesmärgil välja</w:t>
      </w:r>
      <w:r w:rsidR="00E80373">
        <w:rPr>
          <w:rFonts w:ascii="Times New Roman" w:eastAsia="Aptos" w:hAnsi="Times New Roman" w:cs="Times New Roman"/>
          <w:kern w:val="2"/>
          <w:sz w:val="24"/>
          <w:szCs w:val="24"/>
          <w14:ligatures w14:val="standardContextual"/>
        </w:rPr>
        <w:t xml:space="preserve"> </w:t>
      </w:r>
      <w:r w:rsidRPr="007242A1">
        <w:rPr>
          <w:rFonts w:ascii="Times New Roman" w:eastAsia="Aptos" w:hAnsi="Times New Roman" w:cs="Times New Roman"/>
          <w:kern w:val="2"/>
          <w:sz w:val="24"/>
          <w:szCs w:val="24"/>
          <w14:ligatures w14:val="standardContextual"/>
        </w:rPr>
        <w:t>antud pikaajalise viisa kehtivuse aeg;“;</w:t>
      </w:r>
    </w:p>
    <w:p w14:paraId="1E547C6A" w14:textId="77777777" w:rsidR="007242A1" w:rsidRPr="007242A1" w:rsidRDefault="007242A1" w:rsidP="007242A1">
      <w:pPr>
        <w:spacing w:after="0" w:line="240" w:lineRule="auto"/>
        <w:jc w:val="both"/>
        <w:rPr>
          <w:rFonts w:ascii="Times New Roman" w:eastAsia="Aptos" w:hAnsi="Times New Roman" w:cs="Times New Roman"/>
          <w:kern w:val="2"/>
          <w:sz w:val="24"/>
          <w:szCs w:val="24"/>
          <w14:ligatures w14:val="standardContextual"/>
        </w:rPr>
      </w:pPr>
    </w:p>
    <w:p w14:paraId="2A35B072" w14:textId="77777777" w:rsidR="007242A1" w:rsidRPr="007242A1" w:rsidRDefault="007242A1" w:rsidP="007242A1">
      <w:pPr>
        <w:spacing w:after="0" w:line="240" w:lineRule="auto"/>
        <w:jc w:val="both"/>
        <w:rPr>
          <w:rFonts w:ascii="Times New Roman" w:eastAsia="Times New Roman" w:hAnsi="Times New Roman" w:cs="Times New Roman"/>
          <w:kern w:val="2"/>
          <w:sz w:val="24"/>
          <w:szCs w:val="24"/>
          <w14:ligatures w14:val="standardContextual"/>
        </w:rPr>
      </w:pPr>
      <w:r w:rsidRPr="007242A1">
        <w:rPr>
          <w:rFonts w:ascii="Times New Roman" w:eastAsia="Aptos" w:hAnsi="Times New Roman" w:cs="Times New Roman"/>
          <w:b/>
          <w:bCs/>
          <w:kern w:val="2"/>
          <w:sz w:val="24"/>
          <w:szCs w:val="24"/>
          <w14:ligatures w14:val="standardContextual"/>
        </w:rPr>
        <w:t>2)</w:t>
      </w:r>
      <w:r w:rsidRPr="007242A1">
        <w:rPr>
          <w:rFonts w:ascii="Times New Roman" w:eastAsia="Aptos" w:hAnsi="Times New Roman" w:cs="Times New Roman"/>
          <w:kern w:val="2"/>
          <w:sz w:val="24"/>
          <w:szCs w:val="24"/>
          <w14:ligatures w14:val="standardContextual"/>
        </w:rPr>
        <w:t xml:space="preserve"> </w:t>
      </w:r>
      <w:r w:rsidRPr="007242A1">
        <w:rPr>
          <w:rFonts w:ascii="Times New Roman" w:eastAsia="Times New Roman" w:hAnsi="Times New Roman" w:cs="Times New Roman"/>
          <w:kern w:val="2"/>
          <w:sz w:val="24"/>
          <w:szCs w:val="24"/>
          <w14:ligatures w14:val="standardContextual"/>
        </w:rPr>
        <w:t>paragrahvi 40 täiendatakse lõikega 20 järgmises sõnastuses:</w:t>
      </w:r>
    </w:p>
    <w:p w14:paraId="278BA502" w14:textId="77777777" w:rsidR="00B71A0B" w:rsidRDefault="00B71A0B" w:rsidP="007242A1">
      <w:pPr>
        <w:spacing w:after="0" w:line="240" w:lineRule="auto"/>
        <w:jc w:val="both"/>
        <w:rPr>
          <w:rFonts w:ascii="Times New Roman" w:eastAsia="Times New Roman" w:hAnsi="Times New Roman" w:cs="Times New Roman"/>
          <w:kern w:val="2"/>
          <w:sz w:val="24"/>
          <w:szCs w:val="24"/>
          <w14:ligatures w14:val="standardContextual"/>
        </w:rPr>
      </w:pPr>
    </w:p>
    <w:p w14:paraId="68BED942" w14:textId="50CDA6CB" w:rsidR="007242A1" w:rsidRPr="007242A1" w:rsidRDefault="007242A1" w:rsidP="007242A1">
      <w:pPr>
        <w:spacing w:after="0" w:line="240" w:lineRule="auto"/>
        <w:jc w:val="both"/>
        <w:rPr>
          <w:rFonts w:ascii="Times New Roman" w:eastAsia="Times New Roman" w:hAnsi="Times New Roman" w:cs="Times New Roman"/>
          <w:kern w:val="2"/>
          <w:sz w:val="24"/>
          <w:szCs w:val="24"/>
          <w14:ligatures w14:val="standardContextual"/>
        </w:rPr>
      </w:pPr>
      <w:r w:rsidRPr="007242A1">
        <w:rPr>
          <w:rFonts w:ascii="Times New Roman" w:eastAsia="Times New Roman" w:hAnsi="Times New Roman" w:cs="Times New Roman"/>
          <w:kern w:val="2"/>
          <w:sz w:val="24"/>
          <w:szCs w:val="24"/>
          <w14:ligatures w14:val="standardContextual"/>
        </w:rPr>
        <w:t>„(20) Viisaregistrist on õigus saada andmeid lühiajalise töötamise eesmärgil välja</w:t>
      </w:r>
      <w:r w:rsidR="00E80373">
        <w:rPr>
          <w:rFonts w:ascii="Times New Roman" w:eastAsia="Times New Roman" w:hAnsi="Times New Roman" w:cs="Times New Roman"/>
          <w:kern w:val="2"/>
          <w:sz w:val="24"/>
          <w:szCs w:val="24"/>
          <w14:ligatures w14:val="standardContextual"/>
        </w:rPr>
        <w:t xml:space="preserve"> </w:t>
      </w:r>
      <w:r w:rsidRPr="007242A1">
        <w:rPr>
          <w:rFonts w:ascii="Times New Roman" w:eastAsia="Times New Roman" w:hAnsi="Times New Roman" w:cs="Times New Roman"/>
          <w:kern w:val="2"/>
          <w:sz w:val="24"/>
          <w:szCs w:val="24"/>
          <w14:ligatures w14:val="standardContextual"/>
        </w:rPr>
        <w:t>antud pikaajalise viisa kehtivusaja kohta.“.</w:t>
      </w:r>
    </w:p>
    <w:p w14:paraId="5F02BCA8" w14:textId="77777777" w:rsidR="007242A1" w:rsidRPr="007242A1" w:rsidRDefault="007242A1" w:rsidP="007242A1">
      <w:pPr>
        <w:spacing w:after="0" w:line="240" w:lineRule="auto"/>
        <w:jc w:val="both"/>
        <w:rPr>
          <w:rFonts w:ascii="Aptos" w:eastAsia="Aptos" w:hAnsi="Aptos" w:cs="Times New Roman"/>
          <w:kern w:val="2"/>
          <w14:ligatures w14:val="standardContextual"/>
        </w:rPr>
      </w:pPr>
    </w:p>
    <w:p w14:paraId="070C4FBA" w14:textId="77777777" w:rsidR="007242A1" w:rsidRPr="007242A1" w:rsidRDefault="007242A1" w:rsidP="007242A1">
      <w:pPr>
        <w:spacing w:after="0" w:line="240" w:lineRule="auto"/>
        <w:jc w:val="both"/>
        <w:rPr>
          <w:rFonts w:ascii="Times New Roman" w:eastAsia="Aptos" w:hAnsi="Times New Roman" w:cs="Times New Roman"/>
          <w:b/>
          <w:bCs/>
          <w:kern w:val="2"/>
          <w:sz w:val="24"/>
          <w:szCs w:val="24"/>
          <w14:ligatures w14:val="standardContextual"/>
        </w:rPr>
      </w:pPr>
      <w:r w:rsidRPr="007242A1">
        <w:rPr>
          <w:rFonts w:ascii="Times New Roman" w:eastAsia="Aptos" w:hAnsi="Times New Roman" w:cs="Times New Roman"/>
          <w:b/>
          <w:bCs/>
          <w:kern w:val="2"/>
          <w:sz w:val="24"/>
          <w:szCs w:val="24"/>
          <w14:ligatures w14:val="standardContextual"/>
        </w:rPr>
        <w:t>§ 2. Määruse jõustumine</w:t>
      </w:r>
    </w:p>
    <w:p w14:paraId="7E5B4C1D" w14:textId="77777777" w:rsidR="007242A1" w:rsidRPr="007242A1" w:rsidRDefault="007242A1" w:rsidP="007242A1">
      <w:pPr>
        <w:spacing w:after="0" w:line="240" w:lineRule="auto"/>
        <w:jc w:val="both"/>
        <w:rPr>
          <w:rFonts w:ascii="Times New Roman" w:eastAsia="Aptos" w:hAnsi="Times New Roman" w:cs="Times New Roman"/>
          <w:kern w:val="2"/>
          <w:sz w:val="24"/>
          <w:szCs w:val="24"/>
          <w14:ligatures w14:val="standardContextual"/>
        </w:rPr>
      </w:pPr>
    </w:p>
    <w:p w14:paraId="0F83E18F" w14:textId="6FF60FD1" w:rsidR="007242A1" w:rsidRPr="007242A1" w:rsidRDefault="007242A1" w:rsidP="007242A1">
      <w:pPr>
        <w:spacing w:after="0" w:line="240" w:lineRule="auto"/>
        <w:jc w:val="both"/>
        <w:rPr>
          <w:rFonts w:ascii="Times New Roman" w:eastAsia="Aptos" w:hAnsi="Times New Roman" w:cs="Times New Roman"/>
          <w:kern w:val="2"/>
          <w:sz w:val="24"/>
          <w:szCs w:val="24"/>
          <w14:ligatures w14:val="standardContextual"/>
        </w:rPr>
      </w:pPr>
      <w:r w:rsidRPr="007242A1">
        <w:rPr>
          <w:rFonts w:ascii="Times New Roman" w:eastAsia="Aptos" w:hAnsi="Times New Roman" w:cs="Times New Roman"/>
          <w:kern w:val="2"/>
          <w:sz w:val="24"/>
          <w:szCs w:val="24"/>
          <w14:ligatures w14:val="standardContextual"/>
        </w:rPr>
        <w:t>Käesolev määrus jõustub 2026. aasta 22. mail.</w:t>
      </w:r>
    </w:p>
    <w:p w14:paraId="5170E983" w14:textId="77777777" w:rsidR="007242A1" w:rsidRPr="007242A1" w:rsidRDefault="007242A1" w:rsidP="007242A1">
      <w:pPr>
        <w:spacing w:after="0" w:line="240" w:lineRule="auto"/>
        <w:jc w:val="both"/>
        <w:rPr>
          <w:rFonts w:ascii="Times New Roman" w:eastAsia="Aptos" w:hAnsi="Times New Roman" w:cs="Times New Roman"/>
          <w:kern w:val="2"/>
          <w:sz w:val="24"/>
          <w:szCs w:val="24"/>
          <w14:ligatures w14:val="standardContextual"/>
        </w:rPr>
      </w:pPr>
    </w:p>
    <w:p w14:paraId="73BB3A20" w14:textId="77777777" w:rsidR="007242A1" w:rsidRDefault="007242A1" w:rsidP="007242A1">
      <w:pPr>
        <w:spacing w:after="0" w:line="240" w:lineRule="auto"/>
        <w:jc w:val="both"/>
        <w:rPr>
          <w:rFonts w:ascii="Times New Roman" w:eastAsia="Aptos" w:hAnsi="Times New Roman" w:cs="Times New Roman"/>
          <w:kern w:val="2"/>
          <w:sz w:val="24"/>
          <w:szCs w:val="24"/>
          <w14:ligatures w14:val="standardContextual"/>
        </w:rPr>
      </w:pPr>
    </w:p>
    <w:p w14:paraId="73471D0A" w14:textId="77777777" w:rsidR="007242A1" w:rsidRPr="007242A1" w:rsidRDefault="007242A1" w:rsidP="007242A1">
      <w:pPr>
        <w:spacing w:after="0" w:line="240" w:lineRule="auto"/>
        <w:jc w:val="both"/>
        <w:rPr>
          <w:rFonts w:ascii="Times New Roman" w:eastAsia="Aptos" w:hAnsi="Times New Roman" w:cs="Times New Roman"/>
          <w:kern w:val="2"/>
          <w:sz w:val="24"/>
          <w:szCs w:val="24"/>
          <w14:ligatures w14:val="standardContextual"/>
        </w:rPr>
      </w:pPr>
    </w:p>
    <w:p w14:paraId="70B1E145" w14:textId="77777777" w:rsidR="007242A1" w:rsidRPr="007242A1" w:rsidRDefault="007242A1" w:rsidP="007242A1">
      <w:pPr>
        <w:spacing w:after="0" w:line="240" w:lineRule="auto"/>
        <w:jc w:val="both"/>
        <w:rPr>
          <w:rFonts w:ascii="Times New Roman" w:eastAsia="Aptos" w:hAnsi="Times New Roman" w:cs="Times New Roman"/>
          <w:kern w:val="2"/>
          <w:sz w:val="24"/>
          <w:szCs w:val="24"/>
          <w14:ligatures w14:val="standardContextual"/>
        </w:rPr>
      </w:pPr>
      <w:r w:rsidRPr="007242A1">
        <w:rPr>
          <w:rFonts w:ascii="Times New Roman" w:eastAsia="Aptos" w:hAnsi="Times New Roman" w:cs="Times New Roman"/>
          <w:kern w:val="2"/>
          <w:sz w:val="24"/>
          <w:szCs w:val="24"/>
          <w14:ligatures w14:val="standardContextual"/>
        </w:rPr>
        <w:t xml:space="preserve">Erkki </w:t>
      </w:r>
      <w:proofErr w:type="spellStart"/>
      <w:r w:rsidRPr="007242A1">
        <w:rPr>
          <w:rFonts w:ascii="Times New Roman" w:eastAsia="Aptos" w:hAnsi="Times New Roman" w:cs="Times New Roman"/>
          <w:kern w:val="2"/>
          <w:sz w:val="24"/>
          <w:szCs w:val="24"/>
          <w14:ligatures w14:val="standardContextual"/>
        </w:rPr>
        <w:t>Keldo</w:t>
      </w:r>
      <w:proofErr w:type="spellEnd"/>
    </w:p>
    <w:p w14:paraId="731C19D0" w14:textId="77777777" w:rsidR="007242A1" w:rsidRPr="007242A1" w:rsidRDefault="007242A1" w:rsidP="007242A1">
      <w:pPr>
        <w:spacing w:after="0" w:line="240" w:lineRule="auto"/>
        <w:jc w:val="both"/>
        <w:rPr>
          <w:rFonts w:ascii="Times New Roman" w:eastAsia="Aptos" w:hAnsi="Times New Roman" w:cs="Times New Roman"/>
          <w:kern w:val="2"/>
          <w:sz w:val="24"/>
          <w:szCs w:val="24"/>
          <w14:ligatures w14:val="standardContextual"/>
        </w:rPr>
      </w:pPr>
      <w:r w:rsidRPr="007242A1">
        <w:rPr>
          <w:rFonts w:ascii="Times New Roman" w:eastAsia="Aptos" w:hAnsi="Times New Roman" w:cs="Times New Roman"/>
          <w:kern w:val="2"/>
          <w:sz w:val="24"/>
          <w:szCs w:val="24"/>
          <w14:ligatures w14:val="standardContextual"/>
        </w:rPr>
        <w:t>Majandus- ja tööstusminister</w:t>
      </w:r>
    </w:p>
    <w:p w14:paraId="1817233F" w14:textId="77777777" w:rsidR="007242A1" w:rsidRDefault="007242A1" w:rsidP="007242A1">
      <w:pPr>
        <w:spacing w:after="0" w:line="240" w:lineRule="auto"/>
        <w:jc w:val="both"/>
        <w:rPr>
          <w:rFonts w:ascii="Times New Roman" w:eastAsia="Aptos" w:hAnsi="Times New Roman" w:cs="Times New Roman"/>
          <w:kern w:val="2"/>
          <w:sz w:val="24"/>
          <w:szCs w:val="24"/>
          <w14:ligatures w14:val="standardContextual"/>
        </w:rPr>
      </w:pPr>
    </w:p>
    <w:p w14:paraId="035F9D13" w14:textId="77777777" w:rsidR="0051508B" w:rsidRPr="007242A1" w:rsidRDefault="0051508B" w:rsidP="007242A1">
      <w:pPr>
        <w:spacing w:after="0" w:line="240" w:lineRule="auto"/>
        <w:jc w:val="both"/>
        <w:rPr>
          <w:rFonts w:ascii="Times New Roman" w:eastAsia="Aptos" w:hAnsi="Times New Roman" w:cs="Times New Roman"/>
          <w:kern w:val="2"/>
          <w:sz w:val="24"/>
          <w:szCs w:val="24"/>
          <w14:ligatures w14:val="standardContextual"/>
        </w:rPr>
      </w:pPr>
    </w:p>
    <w:p w14:paraId="4AAFE3E7" w14:textId="77777777" w:rsidR="007242A1" w:rsidRPr="007242A1" w:rsidRDefault="007242A1" w:rsidP="007242A1">
      <w:pPr>
        <w:spacing w:after="0" w:line="240" w:lineRule="auto"/>
        <w:jc w:val="both"/>
        <w:rPr>
          <w:rFonts w:ascii="Times New Roman" w:eastAsia="Aptos" w:hAnsi="Times New Roman" w:cs="Times New Roman"/>
          <w:kern w:val="2"/>
          <w:sz w:val="24"/>
          <w:szCs w:val="24"/>
          <w14:ligatures w14:val="standardContextual"/>
        </w:rPr>
      </w:pPr>
      <w:r w:rsidRPr="007242A1">
        <w:rPr>
          <w:rFonts w:ascii="Times New Roman" w:eastAsia="Aptos" w:hAnsi="Times New Roman" w:cs="Times New Roman"/>
          <w:kern w:val="2"/>
          <w:sz w:val="24"/>
          <w:szCs w:val="24"/>
          <w14:ligatures w14:val="standardContextual"/>
        </w:rPr>
        <w:t>Ahti Kuningas</w:t>
      </w:r>
    </w:p>
    <w:p w14:paraId="58C701B6" w14:textId="77777777" w:rsidR="007242A1" w:rsidRPr="007242A1" w:rsidRDefault="007242A1" w:rsidP="007242A1">
      <w:pPr>
        <w:spacing w:after="0" w:line="240" w:lineRule="auto"/>
        <w:jc w:val="both"/>
        <w:rPr>
          <w:rFonts w:ascii="Times New Roman" w:eastAsia="Aptos" w:hAnsi="Times New Roman" w:cs="Times New Roman"/>
          <w:kern w:val="2"/>
          <w:sz w:val="24"/>
          <w:szCs w:val="24"/>
          <w14:ligatures w14:val="standardContextual"/>
        </w:rPr>
      </w:pPr>
      <w:r w:rsidRPr="007242A1">
        <w:rPr>
          <w:rFonts w:ascii="Times New Roman" w:eastAsia="Aptos" w:hAnsi="Times New Roman" w:cs="Times New Roman"/>
          <w:kern w:val="2"/>
          <w:sz w:val="24"/>
          <w:szCs w:val="24"/>
          <w14:ligatures w14:val="standardContextual"/>
        </w:rPr>
        <w:t>Kantsler</w:t>
      </w:r>
    </w:p>
    <w:p w14:paraId="0A358BC7" w14:textId="77777777" w:rsidR="00096ED7" w:rsidRDefault="00096ED7" w:rsidP="007242A1">
      <w:pPr>
        <w:pStyle w:val="Normaallaadveeb"/>
        <w:tabs>
          <w:tab w:val="right" w:pos="9071"/>
        </w:tabs>
        <w:spacing w:before="0" w:beforeAutospacing="0" w:after="0" w:afterAutospacing="0"/>
        <w:jc w:val="both"/>
        <w:rPr>
          <w:bCs/>
        </w:rPr>
      </w:pPr>
    </w:p>
    <w:p w14:paraId="68EF9167" w14:textId="3CAEB1A9" w:rsidR="0000462E" w:rsidRDefault="0000462E" w:rsidP="007242A1">
      <w:pPr>
        <w:spacing w:after="0" w:line="240" w:lineRule="auto"/>
        <w:jc w:val="both"/>
        <w:rPr>
          <w:rFonts w:ascii="Times New Roman" w:eastAsia="Times New Roman" w:hAnsi="Times New Roman" w:cs="Times New Roman"/>
          <w:bCs/>
          <w:sz w:val="24"/>
          <w:szCs w:val="24"/>
          <w:lang w:eastAsia="et-EE"/>
        </w:rPr>
      </w:pPr>
    </w:p>
    <w:sectPr w:rsidR="0000462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3EFF2" w14:textId="77777777" w:rsidR="00B16E51" w:rsidRDefault="00B16E51" w:rsidP="00A17142">
      <w:pPr>
        <w:spacing w:after="0" w:line="240" w:lineRule="auto"/>
      </w:pPr>
      <w:r>
        <w:separator/>
      </w:r>
    </w:p>
  </w:endnote>
  <w:endnote w:type="continuationSeparator" w:id="0">
    <w:p w14:paraId="4B516E30" w14:textId="77777777" w:rsidR="00B16E51" w:rsidRDefault="00B16E51" w:rsidP="00A17142">
      <w:pPr>
        <w:spacing w:after="0" w:line="240" w:lineRule="auto"/>
      </w:pPr>
      <w:r>
        <w:continuationSeparator/>
      </w:r>
    </w:p>
  </w:endnote>
  <w:endnote w:type="continuationNotice" w:id="1">
    <w:p w14:paraId="40EFB264" w14:textId="77777777" w:rsidR="00B16E51" w:rsidRDefault="00B16E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altName w:val="Century Gothic"/>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030543"/>
      <w:docPartObj>
        <w:docPartGallery w:val="Page Numbers (Bottom of Page)"/>
        <w:docPartUnique/>
      </w:docPartObj>
    </w:sdtPr>
    <w:sdtEndPr>
      <w:rPr>
        <w:rFonts w:ascii="Times New Roman" w:hAnsi="Times New Roman" w:cs="Times New Roman"/>
        <w:sz w:val="24"/>
        <w:szCs w:val="24"/>
      </w:rPr>
    </w:sdtEndPr>
    <w:sdtContent>
      <w:p w14:paraId="1C7A4D2E" w14:textId="57635ED2" w:rsidR="00A17142" w:rsidRPr="00D65A0C" w:rsidRDefault="00A17142">
        <w:pPr>
          <w:pStyle w:val="Jalus"/>
          <w:jc w:val="center"/>
          <w:rPr>
            <w:rFonts w:ascii="Times New Roman" w:hAnsi="Times New Roman" w:cs="Times New Roman"/>
            <w:sz w:val="24"/>
            <w:szCs w:val="24"/>
          </w:rPr>
        </w:pPr>
        <w:r w:rsidRPr="00D65A0C">
          <w:rPr>
            <w:rFonts w:ascii="Times New Roman" w:hAnsi="Times New Roman" w:cs="Times New Roman"/>
            <w:sz w:val="24"/>
            <w:szCs w:val="24"/>
          </w:rPr>
          <w:fldChar w:fldCharType="begin"/>
        </w:r>
        <w:r w:rsidRPr="00D65A0C">
          <w:rPr>
            <w:rFonts w:ascii="Times New Roman" w:hAnsi="Times New Roman" w:cs="Times New Roman"/>
            <w:sz w:val="24"/>
            <w:szCs w:val="24"/>
          </w:rPr>
          <w:instrText>PAGE   \* MERGEFORMAT</w:instrText>
        </w:r>
        <w:r w:rsidRPr="00D65A0C">
          <w:rPr>
            <w:rFonts w:ascii="Times New Roman" w:hAnsi="Times New Roman" w:cs="Times New Roman"/>
            <w:sz w:val="24"/>
            <w:szCs w:val="24"/>
          </w:rPr>
          <w:fldChar w:fldCharType="separate"/>
        </w:r>
        <w:r w:rsidRPr="00D65A0C">
          <w:rPr>
            <w:rFonts w:ascii="Times New Roman" w:hAnsi="Times New Roman" w:cs="Times New Roman"/>
            <w:sz w:val="24"/>
            <w:szCs w:val="24"/>
          </w:rPr>
          <w:t>2</w:t>
        </w:r>
        <w:r w:rsidRPr="00D65A0C">
          <w:rPr>
            <w:rFonts w:ascii="Times New Roman" w:hAnsi="Times New Roman" w:cs="Times New Roman"/>
            <w:sz w:val="24"/>
            <w:szCs w:val="24"/>
          </w:rPr>
          <w:fldChar w:fldCharType="end"/>
        </w:r>
      </w:p>
    </w:sdtContent>
  </w:sdt>
  <w:p w14:paraId="1A47CC8F" w14:textId="77777777" w:rsidR="00A17142" w:rsidRDefault="00A1714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A4C6" w14:textId="77777777" w:rsidR="00B16E51" w:rsidRDefault="00B16E51" w:rsidP="00A17142">
      <w:pPr>
        <w:spacing w:after="0" w:line="240" w:lineRule="auto"/>
      </w:pPr>
      <w:r>
        <w:separator/>
      </w:r>
    </w:p>
  </w:footnote>
  <w:footnote w:type="continuationSeparator" w:id="0">
    <w:p w14:paraId="45D144EC" w14:textId="77777777" w:rsidR="00B16E51" w:rsidRDefault="00B16E51" w:rsidP="00A17142">
      <w:pPr>
        <w:spacing w:after="0" w:line="240" w:lineRule="auto"/>
      </w:pPr>
      <w:r>
        <w:continuationSeparator/>
      </w:r>
    </w:p>
  </w:footnote>
  <w:footnote w:type="continuationNotice" w:id="1">
    <w:p w14:paraId="323BE217" w14:textId="77777777" w:rsidR="00B16E51" w:rsidRDefault="00B16E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C349B"/>
    <w:multiLevelType w:val="hybridMultilevel"/>
    <w:tmpl w:val="7C0C7B9E"/>
    <w:lvl w:ilvl="0" w:tplc="F2B0DD6E">
      <w:start w:val="1"/>
      <w:numFmt w:val="decimal"/>
      <w:lvlText w:val="%1)"/>
      <w:lvlJc w:val="left"/>
      <w:pPr>
        <w:ind w:left="360" w:hanging="360"/>
      </w:pPr>
      <w:rPr>
        <w:rFonts w:ascii="Times New Roman" w:eastAsiaTheme="minorHAnsi"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19260BA2"/>
    <w:multiLevelType w:val="hybridMultilevel"/>
    <w:tmpl w:val="EF44BB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9AB4521"/>
    <w:multiLevelType w:val="hybridMultilevel"/>
    <w:tmpl w:val="A27CE88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B522D8A"/>
    <w:multiLevelType w:val="hybridMultilevel"/>
    <w:tmpl w:val="99F6F5A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0C77F9D"/>
    <w:multiLevelType w:val="hybridMultilevel"/>
    <w:tmpl w:val="25162C4C"/>
    <w:lvl w:ilvl="0" w:tplc="AD20261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DDE350E"/>
    <w:multiLevelType w:val="hybridMultilevel"/>
    <w:tmpl w:val="CE646E06"/>
    <w:lvl w:ilvl="0" w:tplc="6FCAFCB2">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num w:numId="1" w16cid:durableId="1493253637">
    <w:abstractNumId w:val="1"/>
  </w:num>
  <w:num w:numId="2" w16cid:durableId="796795984">
    <w:abstractNumId w:val="4"/>
  </w:num>
  <w:num w:numId="3" w16cid:durableId="1042943044">
    <w:abstractNumId w:val="2"/>
  </w:num>
  <w:num w:numId="4" w16cid:durableId="250941498">
    <w:abstractNumId w:val="5"/>
  </w:num>
  <w:num w:numId="5" w16cid:durableId="1737901192">
    <w:abstractNumId w:val="3"/>
  </w:num>
  <w:num w:numId="6" w16cid:durableId="1506088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B0"/>
    <w:rsid w:val="00000355"/>
    <w:rsid w:val="0000462E"/>
    <w:rsid w:val="00005645"/>
    <w:rsid w:val="000112C7"/>
    <w:rsid w:val="00011438"/>
    <w:rsid w:val="000130E2"/>
    <w:rsid w:val="0002482F"/>
    <w:rsid w:val="000441E0"/>
    <w:rsid w:val="00053BF5"/>
    <w:rsid w:val="00054EB5"/>
    <w:rsid w:val="000569DE"/>
    <w:rsid w:val="00056A7C"/>
    <w:rsid w:val="00063F52"/>
    <w:rsid w:val="00064F51"/>
    <w:rsid w:val="00067A0A"/>
    <w:rsid w:val="000734EE"/>
    <w:rsid w:val="000815AA"/>
    <w:rsid w:val="00081953"/>
    <w:rsid w:val="00085B3E"/>
    <w:rsid w:val="000954CB"/>
    <w:rsid w:val="00096ED7"/>
    <w:rsid w:val="000A3127"/>
    <w:rsid w:val="000A3DB6"/>
    <w:rsid w:val="000A49E3"/>
    <w:rsid w:val="000B2AB4"/>
    <w:rsid w:val="000B33C0"/>
    <w:rsid w:val="000C68F4"/>
    <w:rsid w:val="000D7B6F"/>
    <w:rsid w:val="000E0BD0"/>
    <w:rsid w:val="000E15EA"/>
    <w:rsid w:val="000F3F47"/>
    <w:rsid w:val="000F61BE"/>
    <w:rsid w:val="00102FD2"/>
    <w:rsid w:val="0010468B"/>
    <w:rsid w:val="0010524F"/>
    <w:rsid w:val="00116E54"/>
    <w:rsid w:val="00122582"/>
    <w:rsid w:val="00123297"/>
    <w:rsid w:val="0012665B"/>
    <w:rsid w:val="00131130"/>
    <w:rsid w:val="00133C2A"/>
    <w:rsid w:val="0015134D"/>
    <w:rsid w:val="001550EB"/>
    <w:rsid w:val="001750E4"/>
    <w:rsid w:val="00176642"/>
    <w:rsid w:val="001776B2"/>
    <w:rsid w:val="001874C3"/>
    <w:rsid w:val="0019291F"/>
    <w:rsid w:val="00192C5F"/>
    <w:rsid w:val="001943BA"/>
    <w:rsid w:val="001B1794"/>
    <w:rsid w:val="001B3EBE"/>
    <w:rsid w:val="001B6993"/>
    <w:rsid w:val="001D4BC2"/>
    <w:rsid w:val="001D6FBE"/>
    <w:rsid w:val="001E3B62"/>
    <w:rsid w:val="001E3F52"/>
    <w:rsid w:val="001F1BE2"/>
    <w:rsid w:val="002057CD"/>
    <w:rsid w:val="002103D5"/>
    <w:rsid w:val="002172B0"/>
    <w:rsid w:val="00217F33"/>
    <w:rsid w:val="00227348"/>
    <w:rsid w:val="002372EE"/>
    <w:rsid w:val="00244931"/>
    <w:rsid w:val="002449BF"/>
    <w:rsid w:val="00250A11"/>
    <w:rsid w:val="002553E3"/>
    <w:rsid w:val="00256D63"/>
    <w:rsid w:val="00260328"/>
    <w:rsid w:val="00265E60"/>
    <w:rsid w:val="00277DE3"/>
    <w:rsid w:val="00281519"/>
    <w:rsid w:val="00293B7C"/>
    <w:rsid w:val="002A078C"/>
    <w:rsid w:val="002A0854"/>
    <w:rsid w:val="002A5703"/>
    <w:rsid w:val="002B761B"/>
    <w:rsid w:val="002B7AB7"/>
    <w:rsid w:val="002B7C9B"/>
    <w:rsid w:val="002C7478"/>
    <w:rsid w:val="002E6E9C"/>
    <w:rsid w:val="0031116A"/>
    <w:rsid w:val="0033273D"/>
    <w:rsid w:val="0034694E"/>
    <w:rsid w:val="003528DD"/>
    <w:rsid w:val="00362EAD"/>
    <w:rsid w:val="00365703"/>
    <w:rsid w:val="00367A27"/>
    <w:rsid w:val="0037147A"/>
    <w:rsid w:val="00377B44"/>
    <w:rsid w:val="003861ED"/>
    <w:rsid w:val="00386640"/>
    <w:rsid w:val="00387E17"/>
    <w:rsid w:val="0039279D"/>
    <w:rsid w:val="00392870"/>
    <w:rsid w:val="00393EB3"/>
    <w:rsid w:val="003A241F"/>
    <w:rsid w:val="003A2584"/>
    <w:rsid w:val="003A438B"/>
    <w:rsid w:val="003B0C0F"/>
    <w:rsid w:val="003B4692"/>
    <w:rsid w:val="003B519C"/>
    <w:rsid w:val="003D1C0C"/>
    <w:rsid w:val="003D4500"/>
    <w:rsid w:val="003D4E9B"/>
    <w:rsid w:val="003E47A9"/>
    <w:rsid w:val="003F6F72"/>
    <w:rsid w:val="00402928"/>
    <w:rsid w:val="004055B1"/>
    <w:rsid w:val="004055B3"/>
    <w:rsid w:val="004055B9"/>
    <w:rsid w:val="0042481E"/>
    <w:rsid w:val="00432202"/>
    <w:rsid w:val="004346F4"/>
    <w:rsid w:val="004565A2"/>
    <w:rsid w:val="00461B24"/>
    <w:rsid w:val="00464B23"/>
    <w:rsid w:val="004650DA"/>
    <w:rsid w:val="00465AF3"/>
    <w:rsid w:val="00470195"/>
    <w:rsid w:val="004872C8"/>
    <w:rsid w:val="00487707"/>
    <w:rsid w:val="00491DEE"/>
    <w:rsid w:val="004967CE"/>
    <w:rsid w:val="004A05BA"/>
    <w:rsid w:val="004A0B77"/>
    <w:rsid w:val="004B6CA2"/>
    <w:rsid w:val="004C62D4"/>
    <w:rsid w:val="004C65EF"/>
    <w:rsid w:val="004D08A1"/>
    <w:rsid w:val="004D49ED"/>
    <w:rsid w:val="004E29BC"/>
    <w:rsid w:val="004E7984"/>
    <w:rsid w:val="004E7F52"/>
    <w:rsid w:val="004F5EA7"/>
    <w:rsid w:val="004F76BB"/>
    <w:rsid w:val="0050582E"/>
    <w:rsid w:val="005116AA"/>
    <w:rsid w:val="00511C3F"/>
    <w:rsid w:val="0051508B"/>
    <w:rsid w:val="00533BFC"/>
    <w:rsid w:val="00541146"/>
    <w:rsid w:val="00541F0B"/>
    <w:rsid w:val="00547B44"/>
    <w:rsid w:val="005629D0"/>
    <w:rsid w:val="005666E4"/>
    <w:rsid w:val="0056698A"/>
    <w:rsid w:val="00567DC8"/>
    <w:rsid w:val="0057388F"/>
    <w:rsid w:val="0058293B"/>
    <w:rsid w:val="005A0654"/>
    <w:rsid w:val="005A110B"/>
    <w:rsid w:val="005D0194"/>
    <w:rsid w:val="005D589F"/>
    <w:rsid w:val="005F1522"/>
    <w:rsid w:val="005F56D0"/>
    <w:rsid w:val="005F57F4"/>
    <w:rsid w:val="005F696F"/>
    <w:rsid w:val="005F776C"/>
    <w:rsid w:val="0060770D"/>
    <w:rsid w:val="0062085C"/>
    <w:rsid w:val="006365DB"/>
    <w:rsid w:val="006469DF"/>
    <w:rsid w:val="00654F17"/>
    <w:rsid w:val="00667420"/>
    <w:rsid w:val="00671658"/>
    <w:rsid w:val="00671676"/>
    <w:rsid w:val="00672CF6"/>
    <w:rsid w:val="00677C3D"/>
    <w:rsid w:val="00687D32"/>
    <w:rsid w:val="0069186D"/>
    <w:rsid w:val="00693119"/>
    <w:rsid w:val="006960AE"/>
    <w:rsid w:val="006A00EB"/>
    <w:rsid w:val="006A5470"/>
    <w:rsid w:val="006B4FAA"/>
    <w:rsid w:val="006D2211"/>
    <w:rsid w:val="006E5024"/>
    <w:rsid w:val="006F3FD5"/>
    <w:rsid w:val="006F777C"/>
    <w:rsid w:val="006F7D50"/>
    <w:rsid w:val="0070214D"/>
    <w:rsid w:val="00702446"/>
    <w:rsid w:val="00704AB9"/>
    <w:rsid w:val="007071B6"/>
    <w:rsid w:val="00715034"/>
    <w:rsid w:val="007242A1"/>
    <w:rsid w:val="007424F5"/>
    <w:rsid w:val="0074512A"/>
    <w:rsid w:val="00750232"/>
    <w:rsid w:val="007502D2"/>
    <w:rsid w:val="00754295"/>
    <w:rsid w:val="007569CA"/>
    <w:rsid w:val="007634E4"/>
    <w:rsid w:val="00764D1D"/>
    <w:rsid w:val="00765A8D"/>
    <w:rsid w:val="00772E3B"/>
    <w:rsid w:val="007815DE"/>
    <w:rsid w:val="00786615"/>
    <w:rsid w:val="007876C3"/>
    <w:rsid w:val="007A4D6C"/>
    <w:rsid w:val="007A62CC"/>
    <w:rsid w:val="007C3F52"/>
    <w:rsid w:val="007C4522"/>
    <w:rsid w:val="007D04B6"/>
    <w:rsid w:val="007D590C"/>
    <w:rsid w:val="007E393B"/>
    <w:rsid w:val="007F6585"/>
    <w:rsid w:val="00800545"/>
    <w:rsid w:val="00805AA9"/>
    <w:rsid w:val="008115E4"/>
    <w:rsid w:val="00815658"/>
    <w:rsid w:val="00825988"/>
    <w:rsid w:val="00826C76"/>
    <w:rsid w:val="008276AB"/>
    <w:rsid w:val="00835F1D"/>
    <w:rsid w:val="008430B9"/>
    <w:rsid w:val="00843E75"/>
    <w:rsid w:val="00857D26"/>
    <w:rsid w:val="00866E87"/>
    <w:rsid w:val="00867D9D"/>
    <w:rsid w:val="00872606"/>
    <w:rsid w:val="00873F15"/>
    <w:rsid w:val="00875F40"/>
    <w:rsid w:val="008806B0"/>
    <w:rsid w:val="00880ACE"/>
    <w:rsid w:val="00881AE4"/>
    <w:rsid w:val="00882C44"/>
    <w:rsid w:val="00883EFD"/>
    <w:rsid w:val="0088436B"/>
    <w:rsid w:val="00893544"/>
    <w:rsid w:val="008962A7"/>
    <w:rsid w:val="00896A04"/>
    <w:rsid w:val="008A3E42"/>
    <w:rsid w:val="008A46EC"/>
    <w:rsid w:val="008B18CD"/>
    <w:rsid w:val="008B1A42"/>
    <w:rsid w:val="008B1E12"/>
    <w:rsid w:val="008C67E6"/>
    <w:rsid w:val="008D7644"/>
    <w:rsid w:val="008E658F"/>
    <w:rsid w:val="008F238F"/>
    <w:rsid w:val="008F44B6"/>
    <w:rsid w:val="008F61A5"/>
    <w:rsid w:val="009001E5"/>
    <w:rsid w:val="00900D97"/>
    <w:rsid w:val="009034E2"/>
    <w:rsid w:val="0090745F"/>
    <w:rsid w:val="0091232A"/>
    <w:rsid w:val="009309C8"/>
    <w:rsid w:val="00931F5B"/>
    <w:rsid w:val="009350F2"/>
    <w:rsid w:val="009410CE"/>
    <w:rsid w:val="009411C5"/>
    <w:rsid w:val="00950DE4"/>
    <w:rsid w:val="00951BE5"/>
    <w:rsid w:val="009565E4"/>
    <w:rsid w:val="009572E5"/>
    <w:rsid w:val="00957AA3"/>
    <w:rsid w:val="00957DDC"/>
    <w:rsid w:val="009802D8"/>
    <w:rsid w:val="009912B7"/>
    <w:rsid w:val="00993BB3"/>
    <w:rsid w:val="009971DD"/>
    <w:rsid w:val="009B0145"/>
    <w:rsid w:val="009C1E7C"/>
    <w:rsid w:val="009C3629"/>
    <w:rsid w:val="009C3D4F"/>
    <w:rsid w:val="009D0140"/>
    <w:rsid w:val="009E3F92"/>
    <w:rsid w:val="009E7216"/>
    <w:rsid w:val="009F7A9B"/>
    <w:rsid w:val="009F7D00"/>
    <w:rsid w:val="00A10E23"/>
    <w:rsid w:val="00A12AC1"/>
    <w:rsid w:val="00A141FA"/>
    <w:rsid w:val="00A17142"/>
    <w:rsid w:val="00A26123"/>
    <w:rsid w:val="00A312B7"/>
    <w:rsid w:val="00A4032E"/>
    <w:rsid w:val="00A41698"/>
    <w:rsid w:val="00A516BD"/>
    <w:rsid w:val="00A52196"/>
    <w:rsid w:val="00A534C4"/>
    <w:rsid w:val="00A53E99"/>
    <w:rsid w:val="00A55132"/>
    <w:rsid w:val="00A56870"/>
    <w:rsid w:val="00A62737"/>
    <w:rsid w:val="00A650C5"/>
    <w:rsid w:val="00A7277A"/>
    <w:rsid w:val="00A76165"/>
    <w:rsid w:val="00A9017C"/>
    <w:rsid w:val="00A92AEF"/>
    <w:rsid w:val="00A962B9"/>
    <w:rsid w:val="00AA033F"/>
    <w:rsid w:val="00AA04E3"/>
    <w:rsid w:val="00AB4EB1"/>
    <w:rsid w:val="00AC2B41"/>
    <w:rsid w:val="00AC3B01"/>
    <w:rsid w:val="00AE6DAB"/>
    <w:rsid w:val="00AF17EC"/>
    <w:rsid w:val="00AF184B"/>
    <w:rsid w:val="00AF3591"/>
    <w:rsid w:val="00AF5342"/>
    <w:rsid w:val="00AF6FA3"/>
    <w:rsid w:val="00B0044C"/>
    <w:rsid w:val="00B11CB9"/>
    <w:rsid w:val="00B13063"/>
    <w:rsid w:val="00B163CC"/>
    <w:rsid w:val="00B16CC2"/>
    <w:rsid w:val="00B16E51"/>
    <w:rsid w:val="00B24157"/>
    <w:rsid w:val="00B3249A"/>
    <w:rsid w:val="00B45C41"/>
    <w:rsid w:val="00B51617"/>
    <w:rsid w:val="00B51E04"/>
    <w:rsid w:val="00B56716"/>
    <w:rsid w:val="00B57466"/>
    <w:rsid w:val="00B63A68"/>
    <w:rsid w:val="00B63FFD"/>
    <w:rsid w:val="00B66B15"/>
    <w:rsid w:val="00B70824"/>
    <w:rsid w:val="00B718D1"/>
    <w:rsid w:val="00B71A0B"/>
    <w:rsid w:val="00B8685E"/>
    <w:rsid w:val="00BA0FF6"/>
    <w:rsid w:val="00BA6C7F"/>
    <w:rsid w:val="00BB22A7"/>
    <w:rsid w:val="00BB46D3"/>
    <w:rsid w:val="00BB7BB3"/>
    <w:rsid w:val="00BC1847"/>
    <w:rsid w:val="00BD1706"/>
    <w:rsid w:val="00BD3541"/>
    <w:rsid w:val="00BE1AF6"/>
    <w:rsid w:val="00BF14C3"/>
    <w:rsid w:val="00BF2DD4"/>
    <w:rsid w:val="00BF4F02"/>
    <w:rsid w:val="00C01FF5"/>
    <w:rsid w:val="00C13BC5"/>
    <w:rsid w:val="00C15451"/>
    <w:rsid w:val="00C23BE0"/>
    <w:rsid w:val="00C2490D"/>
    <w:rsid w:val="00C2491A"/>
    <w:rsid w:val="00C3550F"/>
    <w:rsid w:val="00C4205E"/>
    <w:rsid w:val="00C50210"/>
    <w:rsid w:val="00C537BD"/>
    <w:rsid w:val="00C55749"/>
    <w:rsid w:val="00C62D49"/>
    <w:rsid w:val="00C74F30"/>
    <w:rsid w:val="00C771DE"/>
    <w:rsid w:val="00C8021F"/>
    <w:rsid w:val="00C82E89"/>
    <w:rsid w:val="00C83A58"/>
    <w:rsid w:val="00C84B53"/>
    <w:rsid w:val="00C87DD6"/>
    <w:rsid w:val="00C914D4"/>
    <w:rsid w:val="00C918BA"/>
    <w:rsid w:val="00C93AAE"/>
    <w:rsid w:val="00C97F92"/>
    <w:rsid w:val="00CA15CD"/>
    <w:rsid w:val="00CB5EDC"/>
    <w:rsid w:val="00CB70EA"/>
    <w:rsid w:val="00CC5A73"/>
    <w:rsid w:val="00CE2ACF"/>
    <w:rsid w:val="00CE2EC4"/>
    <w:rsid w:val="00CF23CD"/>
    <w:rsid w:val="00D03231"/>
    <w:rsid w:val="00D13765"/>
    <w:rsid w:val="00D176E4"/>
    <w:rsid w:val="00D31683"/>
    <w:rsid w:val="00D3494E"/>
    <w:rsid w:val="00D46CF1"/>
    <w:rsid w:val="00D4751A"/>
    <w:rsid w:val="00D47927"/>
    <w:rsid w:val="00D52B55"/>
    <w:rsid w:val="00D65A0C"/>
    <w:rsid w:val="00D73C32"/>
    <w:rsid w:val="00D95100"/>
    <w:rsid w:val="00DA09B5"/>
    <w:rsid w:val="00DA4632"/>
    <w:rsid w:val="00DA4D11"/>
    <w:rsid w:val="00DA5E4F"/>
    <w:rsid w:val="00DA67A2"/>
    <w:rsid w:val="00DA750C"/>
    <w:rsid w:val="00DA769A"/>
    <w:rsid w:val="00DB645D"/>
    <w:rsid w:val="00DC004F"/>
    <w:rsid w:val="00DC0CC8"/>
    <w:rsid w:val="00DC7A5E"/>
    <w:rsid w:val="00DD0836"/>
    <w:rsid w:val="00DD1C7B"/>
    <w:rsid w:val="00DD1F10"/>
    <w:rsid w:val="00DD2F27"/>
    <w:rsid w:val="00DE4175"/>
    <w:rsid w:val="00DE65BB"/>
    <w:rsid w:val="00DF4E6A"/>
    <w:rsid w:val="00E00E46"/>
    <w:rsid w:val="00E05D49"/>
    <w:rsid w:val="00E11E46"/>
    <w:rsid w:val="00E12E53"/>
    <w:rsid w:val="00E23C33"/>
    <w:rsid w:val="00E246BA"/>
    <w:rsid w:val="00E3482D"/>
    <w:rsid w:val="00E404CC"/>
    <w:rsid w:val="00E40FE1"/>
    <w:rsid w:val="00E45ED7"/>
    <w:rsid w:val="00E5147E"/>
    <w:rsid w:val="00E572C3"/>
    <w:rsid w:val="00E65910"/>
    <w:rsid w:val="00E675A5"/>
    <w:rsid w:val="00E80373"/>
    <w:rsid w:val="00E810B7"/>
    <w:rsid w:val="00E83554"/>
    <w:rsid w:val="00E83AB1"/>
    <w:rsid w:val="00E85722"/>
    <w:rsid w:val="00E86A14"/>
    <w:rsid w:val="00E936ED"/>
    <w:rsid w:val="00E94E37"/>
    <w:rsid w:val="00E96D23"/>
    <w:rsid w:val="00E976A6"/>
    <w:rsid w:val="00EB04A2"/>
    <w:rsid w:val="00EC0A0E"/>
    <w:rsid w:val="00ED0A88"/>
    <w:rsid w:val="00ED297B"/>
    <w:rsid w:val="00ED6D05"/>
    <w:rsid w:val="00EE6BEE"/>
    <w:rsid w:val="00EE7547"/>
    <w:rsid w:val="00F05994"/>
    <w:rsid w:val="00F11C47"/>
    <w:rsid w:val="00F34A6E"/>
    <w:rsid w:val="00F3602C"/>
    <w:rsid w:val="00F436C4"/>
    <w:rsid w:val="00F5491B"/>
    <w:rsid w:val="00F55ADA"/>
    <w:rsid w:val="00F60473"/>
    <w:rsid w:val="00F63196"/>
    <w:rsid w:val="00F63CDF"/>
    <w:rsid w:val="00F82A31"/>
    <w:rsid w:val="00F82E20"/>
    <w:rsid w:val="00F870C1"/>
    <w:rsid w:val="00FA1702"/>
    <w:rsid w:val="00FA77D8"/>
    <w:rsid w:val="00FB2779"/>
    <w:rsid w:val="00FB7D36"/>
    <w:rsid w:val="00FC6642"/>
    <w:rsid w:val="00FD2A5D"/>
    <w:rsid w:val="00FD557E"/>
    <w:rsid w:val="00FE035C"/>
    <w:rsid w:val="00FE0C25"/>
    <w:rsid w:val="00FE1597"/>
    <w:rsid w:val="00FF22C4"/>
    <w:rsid w:val="00FF58F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E3F24"/>
  <w15:chartTrackingRefBased/>
  <w15:docId w15:val="{0D7B70BE-7555-4A47-8712-B3819042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F44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link w:val="Pealkiri3Mrk"/>
    <w:uiPriority w:val="9"/>
    <w:qFormat/>
    <w:rsid w:val="0050582E"/>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Redaktsioon">
    <w:name w:val="Revision"/>
    <w:hidden/>
    <w:uiPriority w:val="99"/>
    <w:semiHidden/>
    <w:rsid w:val="00950DE4"/>
    <w:pPr>
      <w:spacing w:after="0" w:line="240" w:lineRule="auto"/>
    </w:pPr>
  </w:style>
  <w:style w:type="paragraph" w:styleId="Loendilik">
    <w:name w:val="List Paragraph"/>
    <w:basedOn w:val="Normaallaad"/>
    <w:uiPriority w:val="34"/>
    <w:qFormat/>
    <w:rsid w:val="006F7D50"/>
    <w:pPr>
      <w:ind w:left="720"/>
      <w:contextualSpacing/>
    </w:pPr>
  </w:style>
  <w:style w:type="character" w:styleId="Kommentaariviide">
    <w:name w:val="annotation reference"/>
    <w:basedOn w:val="Liguvaikefont"/>
    <w:uiPriority w:val="99"/>
    <w:semiHidden/>
    <w:unhideWhenUsed/>
    <w:rsid w:val="00E83554"/>
    <w:rPr>
      <w:sz w:val="16"/>
      <w:szCs w:val="16"/>
    </w:rPr>
  </w:style>
  <w:style w:type="paragraph" w:styleId="Kommentaaritekst">
    <w:name w:val="annotation text"/>
    <w:basedOn w:val="Normaallaad"/>
    <w:link w:val="KommentaaritekstMrk"/>
    <w:uiPriority w:val="99"/>
    <w:unhideWhenUsed/>
    <w:rsid w:val="00E83554"/>
    <w:pPr>
      <w:spacing w:line="240" w:lineRule="auto"/>
    </w:pPr>
    <w:rPr>
      <w:sz w:val="20"/>
      <w:szCs w:val="20"/>
    </w:rPr>
  </w:style>
  <w:style w:type="character" w:customStyle="1" w:styleId="KommentaaritekstMrk">
    <w:name w:val="Kommentaari tekst Märk"/>
    <w:basedOn w:val="Liguvaikefont"/>
    <w:link w:val="Kommentaaritekst"/>
    <w:uiPriority w:val="99"/>
    <w:rsid w:val="00E83554"/>
    <w:rPr>
      <w:sz w:val="20"/>
      <w:szCs w:val="20"/>
    </w:rPr>
  </w:style>
  <w:style w:type="paragraph" w:styleId="Kommentaariteema">
    <w:name w:val="annotation subject"/>
    <w:basedOn w:val="Kommentaaritekst"/>
    <w:next w:val="Kommentaaritekst"/>
    <w:link w:val="KommentaariteemaMrk"/>
    <w:uiPriority w:val="99"/>
    <w:semiHidden/>
    <w:unhideWhenUsed/>
    <w:rsid w:val="00E83554"/>
    <w:rPr>
      <w:b/>
      <w:bCs/>
    </w:rPr>
  </w:style>
  <w:style w:type="character" w:customStyle="1" w:styleId="KommentaariteemaMrk">
    <w:name w:val="Kommentaari teema Märk"/>
    <w:basedOn w:val="KommentaaritekstMrk"/>
    <w:link w:val="Kommentaariteema"/>
    <w:uiPriority w:val="99"/>
    <w:semiHidden/>
    <w:rsid w:val="00E83554"/>
    <w:rPr>
      <w:b/>
      <w:bCs/>
      <w:sz w:val="20"/>
      <w:szCs w:val="20"/>
    </w:rPr>
  </w:style>
  <w:style w:type="character" w:customStyle="1" w:styleId="Pealkiri3Mrk">
    <w:name w:val="Pealkiri 3 Märk"/>
    <w:basedOn w:val="Liguvaikefont"/>
    <w:link w:val="Pealkiri3"/>
    <w:uiPriority w:val="9"/>
    <w:rsid w:val="0050582E"/>
    <w:rPr>
      <w:rFonts w:ascii="Times New Roman" w:eastAsia="Times New Roman" w:hAnsi="Times New Roman" w:cs="Times New Roman"/>
      <w:b/>
      <w:bCs/>
      <w:sz w:val="27"/>
      <w:szCs w:val="27"/>
      <w:lang w:eastAsia="et-EE"/>
    </w:rPr>
  </w:style>
  <w:style w:type="character" w:styleId="Tugev">
    <w:name w:val="Strong"/>
    <w:basedOn w:val="Liguvaikefont"/>
    <w:uiPriority w:val="22"/>
    <w:qFormat/>
    <w:rsid w:val="0050582E"/>
    <w:rPr>
      <w:b/>
      <w:bCs/>
    </w:rPr>
  </w:style>
  <w:style w:type="paragraph" w:styleId="Normaallaadveeb">
    <w:name w:val="Normal (Web)"/>
    <w:basedOn w:val="Normaallaad"/>
    <w:uiPriority w:val="99"/>
    <w:unhideWhenUsed/>
    <w:rsid w:val="0050582E"/>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mm">
    <w:name w:val="mm"/>
    <w:basedOn w:val="Liguvaikefont"/>
    <w:rsid w:val="006E5024"/>
  </w:style>
  <w:style w:type="character" w:styleId="Hperlink">
    <w:name w:val="Hyperlink"/>
    <w:basedOn w:val="Liguvaikefont"/>
    <w:uiPriority w:val="99"/>
    <w:unhideWhenUsed/>
    <w:rsid w:val="006E5024"/>
    <w:rPr>
      <w:color w:val="0000FF"/>
      <w:u w:val="single"/>
    </w:rPr>
  </w:style>
  <w:style w:type="character" w:customStyle="1" w:styleId="Pealkiri1Mrk">
    <w:name w:val="Pealkiri 1 Märk"/>
    <w:basedOn w:val="Liguvaikefont"/>
    <w:link w:val="Pealkiri1"/>
    <w:uiPriority w:val="9"/>
    <w:rsid w:val="008F44B6"/>
    <w:rPr>
      <w:rFonts w:asciiTheme="majorHAnsi" w:eastAsiaTheme="majorEastAsia" w:hAnsiTheme="majorHAnsi" w:cstheme="majorBidi"/>
      <w:color w:val="2F5496" w:themeColor="accent1" w:themeShade="BF"/>
      <w:sz w:val="32"/>
      <w:szCs w:val="32"/>
    </w:rPr>
  </w:style>
  <w:style w:type="paragraph" w:styleId="Pis">
    <w:name w:val="header"/>
    <w:basedOn w:val="Normaallaad"/>
    <w:link w:val="PisMrk"/>
    <w:uiPriority w:val="99"/>
    <w:unhideWhenUsed/>
    <w:rsid w:val="00A17142"/>
    <w:pPr>
      <w:tabs>
        <w:tab w:val="center" w:pos="4536"/>
        <w:tab w:val="right" w:pos="9072"/>
      </w:tabs>
      <w:spacing w:after="0" w:line="240" w:lineRule="auto"/>
    </w:pPr>
  </w:style>
  <w:style w:type="character" w:customStyle="1" w:styleId="PisMrk">
    <w:name w:val="Päis Märk"/>
    <w:basedOn w:val="Liguvaikefont"/>
    <w:link w:val="Pis"/>
    <w:uiPriority w:val="99"/>
    <w:rsid w:val="00A17142"/>
  </w:style>
  <w:style w:type="paragraph" w:styleId="Jalus">
    <w:name w:val="footer"/>
    <w:basedOn w:val="Normaallaad"/>
    <w:link w:val="JalusMrk"/>
    <w:uiPriority w:val="99"/>
    <w:unhideWhenUsed/>
    <w:rsid w:val="00A17142"/>
    <w:pPr>
      <w:tabs>
        <w:tab w:val="center" w:pos="4536"/>
        <w:tab w:val="right" w:pos="9072"/>
      </w:tabs>
      <w:spacing w:after="0" w:line="240" w:lineRule="auto"/>
    </w:pPr>
  </w:style>
  <w:style w:type="character" w:customStyle="1" w:styleId="JalusMrk">
    <w:name w:val="Jalus Märk"/>
    <w:basedOn w:val="Liguvaikefont"/>
    <w:link w:val="Jalus"/>
    <w:uiPriority w:val="99"/>
    <w:rsid w:val="00A17142"/>
  </w:style>
  <w:style w:type="paragraph" w:customStyle="1" w:styleId="pf0">
    <w:name w:val="pf0"/>
    <w:basedOn w:val="Normaallaad"/>
    <w:rsid w:val="00102FD2"/>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01">
    <w:name w:val="cf01"/>
    <w:basedOn w:val="Liguvaikefont"/>
    <w:rsid w:val="00102FD2"/>
    <w:rPr>
      <w:rFonts w:ascii="Segoe UI" w:hAnsi="Segoe UI" w:cs="Segoe UI" w:hint="default"/>
      <w:i/>
      <w:iCs/>
      <w:sz w:val="18"/>
      <w:szCs w:val="18"/>
    </w:rPr>
  </w:style>
  <w:style w:type="character" w:styleId="Lahendamatamainimine">
    <w:name w:val="Unresolved Mention"/>
    <w:basedOn w:val="Liguvaikefont"/>
    <w:uiPriority w:val="99"/>
    <w:semiHidden/>
    <w:unhideWhenUsed/>
    <w:rsid w:val="00371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034">
      <w:bodyDiv w:val="1"/>
      <w:marLeft w:val="0"/>
      <w:marRight w:val="0"/>
      <w:marTop w:val="0"/>
      <w:marBottom w:val="0"/>
      <w:divBdr>
        <w:top w:val="none" w:sz="0" w:space="0" w:color="auto"/>
        <w:left w:val="none" w:sz="0" w:space="0" w:color="auto"/>
        <w:bottom w:val="none" w:sz="0" w:space="0" w:color="auto"/>
        <w:right w:val="none" w:sz="0" w:space="0" w:color="auto"/>
      </w:divBdr>
    </w:div>
    <w:div w:id="88549753">
      <w:bodyDiv w:val="1"/>
      <w:marLeft w:val="0"/>
      <w:marRight w:val="0"/>
      <w:marTop w:val="0"/>
      <w:marBottom w:val="0"/>
      <w:divBdr>
        <w:top w:val="none" w:sz="0" w:space="0" w:color="auto"/>
        <w:left w:val="none" w:sz="0" w:space="0" w:color="auto"/>
        <w:bottom w:val="none" w:sz="0" w:space="0" w:color="auto"/>
        <w:right w:val="none" w:sz="0" w:space="0" w:color="auto"/>
      </w:divBdr>
    </w:div>
    <w:div w:id="232468790">
      <w:bodyDiv w:val="1"/>
      <w:marLeft w:val="0"/>
      <w:marRight w:val="0"/>
      <w:marTop w:val="0"/>
      <w:marBottom w:val="0"/>
      <w:divBdr>
        <w:top w:val="none" w:sz="0" w:space="0" w:color="auto"/>
        <w:left w:val="none" w:sz="0" w:space="0" w:color="auto"/>
        <w:bottom w:val="none" w:sz="0" w:space="0" w:color="auto"/>
        <w:right w:val="none" w:sz="0" w:space="0" w:color="auto"/>
      </w:divBdr>
    </w:div>
    <w:div w:id="296424152">
      <w:bodyDiv w:val="1"/>
      <w:marLeft w:val="0"/>
      <w:marRight w:val="0"/>
      <w:marTop w:val="0"/>
      <w:marBottom w:val="0"/>
      <w:divBdr>
        <w:top w:val="none" w:sz="0" w:space="0" w:color="auto"/>
        <w:left w:val="none" w:sz="0" w:space="0" w:color="auto"/>
        <w:bottom w:val="none" w:sz="0" w:space="0" w:color="auto"/>
        <w:right w:val="none" w:sz="0" w:space="0" w:color="auto"/>
      </w:divBdr>
    </w:div>
    <w:div w:id="389966083">
      <w:bodyDiv w:val="1"/>
      <w:marLeft w:val="0"/>
      <w:marRight w:val="0"/>
      <w:marTop w:val="0"/>
      <w:marBottom w:val="0"/>
      <w:divBdr>
        <w:top w:val="none" w:sz="0" w:space="0" w:color="auto"/>
        <w:left w:val="none" w:sz="0" w:space="0" w:color="auto"/>
        <w:bottom w:val="none" w:sz="0" w:space="0" w:color="auto"/>
        <w:right w:val="none" w:sz="0" w:space="0" w:color="auto"/>
      </w:divBdr>
    </w:div>
    <w:div w:id="535240323">
      <w:bodyDiv w:val="1"/>
      <w:marLeft w:val="0"/>
      <w:marRight w:val="0"/>
      <w:marTop w:val="0"/>
      <w:marBottom w:val="0"/>
      <w:divBdr>
        <w:top w:val="none" w:sz="0" w:space="0" w:color="auto"/>
        <w:left w:val="none" w:sz="0" w:space="0" w:color="auto"/>
        <w:bottom w:val="none" w:sz="0" w:space="0" w:color="auto"/>
        <w:right w:val="none" w:sz="0" w:space="0" w:color="auto"/>
      </w:divBdr>
    </w:div>
    <w:div w:id="604382449">
      <w:bodyDiv w:val="1"/>
      <w:marLeft w:val="0"/>
      <w:marRight w:val="0"/>
      <w:marTop w:val="0"/>
      <w:marBottom w:val="0"/>
      <w:divBdr>
        <w:top w:val="none" w:sz="0" w:space="0" w:color="auto"/>
        <w:left w:val="none" w:sz="0" w:space="0" w:color="auto"/>
        <w:bottom w:val="none" w:sz="0" w:space="0" w:color="auto"/>
        <w:right w:val="none" w:sz="0" w:space="0" w:color="auto"/>
      </w:divBdr>
    </w:div>
    <w:div w:id="812064651">
      <w:bodyDiv w:val="1"/>
      <w:marLeft w:val="0"/>
      <w:marRight w:val="0"/>
      <w:marTop w:val="0"/>
      <w:marBottom w:val="0"/>
      <w:divBdr>
        <w:top w:val="none" w:sz="0" w:space="0" w:color="auto"/>
        <w:left w:val="none" w:sz="0" w:space="0" w:color="auto"/>
        <w:bottom w:val="none" w:sz="0" w:space="0" w:color="auto"/>
        <w:right w:val="none" w:sz="0" w:space="0" w:color="auto"/>
      </w:divBdr>
    </w:div>
    <w:div w:id="835192359">
      <w:bodyDiv w:val="1"/>
      <w:marLeft w:val="0"/>
      <w:marRight w:val="0"/>
      <w:marTop w:val="0"/>
      <w:marBottom w:val="0"/>
      <w:divBdr>
        <w:top w:val="none" w:sz="0" w:space="0" w:color="auto"/>
        <w:left w:val="none" w:sz="0" w:space="0" w:color="auto"/>
        <w:bottom w:val="none" w:sz="0" w:space="0" w:color="auto"/>
        <w:right w:val="none" w:sz="0" w:space="0" w:color="auto"/>
      </w:divBdr>
    </w:div>
    <w:div w:id="847600392">
      <w:bodyDiv w:val="1"/>
      <w:marLeft w:val="0"/>
      <w:marRight w:val="0"/>
      <w:marTop w:val="0"/>
      <w:marBottom w:val="0"/>
      <w:divBdr>
        <w:top w:val="none" w:sz="0" w:space="0" w:color="auto"/>
        <w:left w:val="none" w:sz="0" w:space="0" w:color="auto"/>
        <w:bottom w:val="none" w:sz="0" w:space="0" w:color="auto"/>
        <w:right w:val="none" w:sz="0" w:space="0" w:color="auto"/>
      </w:divBdr>
    </w:div>
    <w:div w:id="869880354">
      <w:bodyDiv w:val="1"/>
      <w:marLeft w:val="0"/>
      <w:marRight w:val="0"/>
      <w:marTop w:val="0"/>
      <w:marBottom w:val="0"/>
      <w:divBdr>
        <w:top w:val="none" w:sz="0" w:space="0" w:color="auto"/>
        <w:left w:val="none" w:sz="0" w:space="0" w:color="auto"/>
        <w:bottom w:val="none" w:sz="0" w:space="0" w:color="auto"/>
        <w:right w:val="none" w:sz="0" w:space="0" w:color="auto"/>
      </w:divBdr>
    </w:div>
    <w:div w:id="982124476">
      <w:bodyDiv w:val="1"/>
      <w:marLeft w:val="0"/>
      <w:marRight w:val="0"/>
      <w:marTop w:val="0"/>
      <w:marBottom w:val="0"/>
      <w:divBdr>
        <w:top w:val="none" w:sz="0" w:space="0" w:color="auto"/>
        <w:left w:val="none" w:sz="0" w:space="0" w:color="auto"/>
        <w:bottom w:val="none" w:sz="0" w:space="0" w:color="auto"/>
        <w:right w:val="none" w:sz="0" w:space="0" w:color="auto"/>
      </w:divBdr>
    </w:div>
    <w:div w:id="1048919980">
      <w:bodyDiv w:val="1"/>
      <w:marLeft w:val="0"/>
      <w:marRight w:val="0"/>
      <w:marTop w:val="0"/>
      <w:marBottom w:val="0"/>
      <w:divBdr>
        <w:top w:val="none" w:sz="0" w:space="0" w:color="auto"/>
        <w:left w:val="none" w:sz="0" w:space="0" w:color="auto"/>
        <w:bottom w:val="none" w:sz="0" w:space="0" w:color="auto"/>
        <w:right w:val="none" w:sz="0" w:space="0" w:color="auto"/>
      </w:divBdr>
    </w:div>
    <w:div w:id="1065176278">
      <w:bodyDiv w:val="1"/>
      <w:marLeft w:val="0"/>
      <w:marRight w:val="0"/>
      <w:marTop w:val="0"/>
      <w:marBottom w:val="0"/>
      <w:divBdr>
        <w:top w:val="none" w:sz="0" w:space="0" w:color="auto"/>
        <w:left w:val="none" w:sz="0" w:space="0" w:color="auto"/>
        <w:bottom w:val="none" w:sz="0" w:space="0" w:color="auto"/>
        <w:right w:val="none" w:sz="0" w:space="0" w:color="auto"/>
      </w:divBdr>
    </w:div>
    <w:div w:id="1105274916">
      <w:bodyDiv w:val="1"/>
      <w:marLeft w:val="0"/>
      <w:marRight w:val="0"/>
      <w:marTop w:val="0"/>
      <w:marBottom w:val="0"/>
      <w:divBdr>
        <w:top w:val="none" w:sz="0" w:space="0" w:color="auto"/>
        <w:left w:val="none" w:sz="0" w:space="0" w:color="auto"/>
        <w:bottom w:val="none" w:sz="0" w:space="0" w:color="auto"/>
        <w:right w:val="none" w:sz="0" w:space="0" w:color="auto"/>
      </w:divBdr>
    </w:div>
    <w:div w:id="1303383183">
      <w:bodyDiv w:val="1"/>
      <w:marLeft w:val="0"/>
      <w:marRight w:val="0"/>
      <w:marTop w:val="0"/>
      <w:marBottom w:val="0"/>
      <w:divBdr>
        <w:top w:val="none" w:sz="0" w:space="0" w:color="auto"/>
        <w:left w:val="none" w:sz="0" w:space="0" w:color="auto"/>
        <w:bottom w:val="none" w:sz="0" w:space="0" w:color="auto"/>
        <w:right w:val="none" w:sz="0" w:space="0" w:color="auto"/>
      </w:divBdr>
    </w:div>
    <w:div w:id="1665864402">
      <w:bodyDiv w:val="1"/>
      <w:marLeft w:val="0"/>
      <w:marRight w:val="0"/>
      <w:marTop w:val="0"/>
      <w:marBottom w:val="0"/>
      <w:divBdr>
        <w:top w:val="none" w:sz="0" w:space="0" w:color="auto"/>
        <w:left w:val="none" w:sz="0" w:space="0" w:color="auto"/>
        <w:bottom w:val="none" w:sz="0" w:space="0" w:color="auto"/>
        <w:right w:val="none" w:sz="0" w:space="0" w:color="auto"/>
      </w:divBdr>
    </w:div>
    <w:div w:id="1743482780">
      <w:bodyDiv w:val="1"/>
      <w:marLeft w:val="0"/>
      <w:marRight w:val="0"/>
      <w:marTop w:val="0"/>
      <w:marBottom w:val="0"/>
      <w:divBdr>
        <w:top w:val="none" w:sz="0" w:space="0" w:color="auto"/>
        <w:left w:val="none" w:sz="0" w:space="0" w:color="auto"/>
        <w:bottom w:val="none" w:sz="0" w:space="0" w:color="auto"/>
        <w:right w:val="none" w:sz="0" w:space="0" w:color="auto"/>
      </w:divBdr>
    </w:div>
    <w:div w:id="1768383810">
      <w:bodyDiv w:val="1"/>
      <w:marLeft w:val="0"/>
      <w:marRight w:val="0"/>
      <w:marTop w:val="0"/>
      <w:marBottom w:val="0"/>
      <w:divBdr>
        <w:top w:val="none" w:sz="0" w:space="0" w:color="auto"/>
        <w:left w:val="none" w:sz="0" w:space="0" w:color="auto"/>
        <w:bottom w:val="none" w:sz="0" w:space="0" w:color="auto"/>
        <w:right w:val="none" w:sz="0" w:space="0" w:color="auto"/>
      </w:divBdr>
    </w:div>
    <w:div w:id="1797287548">
      <w:bodyDiv w:val="1"/>
      <w:marLeft w:val="0"/>
      <w:marRight w:val="0"/>
      <w:marTop w:val="0"/>
      <w:marBottom w:val="0"/>
      <w:divBdr>
        <w:top w:val="none" w:sz="0" w:space="0" w:color="auto"/>
        <w:left w:val="none" w:sz="0" w:space="0" w:color="auto"/>
        <w:bottom w:val="none" w:sz="0" w:space="0" w:color="auto"/>
        <w:right w:val="none" w:sz="0" w:space="0" w:color="auto"/>
      </w:divBdr>
    </w:div>
    <w:div w:id="1864781127">
      <w:bodyDiv w:val="1"/>
      <w:marLeft w:val="0"/>
      <w:marRight w:val="0"/>
      <w:marTop w:val="0"/>
      <w:marBottom w:val="0"/>
      <w:divBdr>
        <w:top w:val="none" w:sz="0" w:space="0" w:color="auto"/>
        <w:left w:val="none" w:sz="0" w:space="0" w:color="auto"/>
        <w:bottom w:val="none" w:sz="0" w:space="0" w:color="auto"/>
        <w:right w:val="none" w:sz="0" w:space="0" w:color="auto"/>
      </w:divBdr>
    </w:div>
    <w:div w:id="198072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C50CF0E356B74385BA8B088BB9C2A8" ma:contentTypeVersion="2" ma:contentTypeDescription="Create a new document." ma:contentTypeScope="" ma:versionID="0d3d7865a5532da89a23fc07068ec096">
  <xsd:schema xmlns:xsd="http://www.w3.org/2001/XMLSchema" xmlns:xs="http://www.w3.org/2001/XMLSchema" xmlns:p="http://schemas.microsoft.com/office/2006/metadata/properties" xmlns:ns2="508f4fb5-ab29-4df0-87b4-0144f09b413a" targetNamespace="http://schemas.microsoft.com/office/2006/metadata/properties" ma:root="true" ma:fieldsID="e57ff9bbdc83543b36442b7c0e6733bf" ns2:_="">
    <xsd:import namespace="508f4fb5-ab29-4df0-87b4-0144f09b41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f4fb5-ab29-4df0-87b4-0144f09b4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EA6F8-D886-4681-A5E9-757DF57C17D9}">
  <ds:schemaRefs>
    <ds:schemaRef ds:uri="http://schemas.openxmlformats.org/package/2006/metadata/core-properties"/>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 ds:uri="508f4fb5-ab29-4df0-87b4-0144f09b413a"/>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08F83B4C-8889-4F70-9C3C-5E6FAB7574FA}">
  <ds:schemaRefs>
    <ds:schemaRef ds:uri="http://schemas.microsoft.com/sharepoint/v3/contenttype/forms"/>
  </ds:schemaRefs>
</ds:datastoreItem>
</file>

<file path=customXml/itemProps3.xml><?xml version="1.0" encoding="utf-8"?>
<ds:datastoreItem xmlns:ds="http://schemas.openxmlformats.org/officeDocument/2006/customXml" ds:itemID="{CB25DA8D-3A2C-46F2-B184-8C857D261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f4fb5-ab29-4df0-87b4-0144f09b4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699D44-0800-4E71-B526-07F5BAC3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2203</Words>
  <Characters>12782</Characters>
  <Application>Microsoft Office Word</Application>
  <DocSecurity>0</DocSecurity>
  <Lines>106</Lines>
  <Paragraphs>29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 Kraavik</dc:creator>
  <cp:keywords/>
  <dc:description/>
  <cp:lastModifiedBy>Maret Saanküll</cp:lastModifiedBy>
  <cp:revision>2</cp:revision>
  <dcterms:created xsi:type="dcterms:W3CDTF">2025-10-07T07:53:00Z</dcterms:created>
  <dcterms:modified xsi:type="dcterms:W3CDTF">2025-10-07T07:53:00Z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0x010100A8C50CF0E356B74385BA8B088BB9C2A8</vt:lpwstr>
  </property>
</Properties>
</file>